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01825" w14:textId="77777777" w:rsidR="00AD6F7D" w:rsidRPr="00832C7B" w:rsidRDefault="00AD6F7D" w:rsidP="00AD6F7D">
      <w:pPr>
        <w:pStyle w:val="CBCoverTitleWhite"/>
        <w:rPr>
          <w:rFonts w:ascii="Tahoma" w:hAnsi="Tahoma" w:cs="Tahoma"/>
          <w:b w:val="0"/>
          <w:color w:val="009999"/>
          <w:sz w:val="56"/>
          <w:szCs w:val="56"/>
        </w:rPr>
      </w:pPr>
      <w:bookmarkStart w:id="0" w:name="_GoBack"/>
      <w:bookmarkEnd w:id="0"/>
      <w:r w:rsidRPr="00832C7B">
        <w:rPr>
          <w:color w:val="009999"/>
        </w:rPr>
        <w:drawing>
          <wp:anchor distT="0" distB="0" distL="114300" distR="114300" simplePos="0" relativeHeight="251658240" behindDoc="1" locked="0" layoutInCell="1" allowOverlap="1" wp14:anchorId="6E2F8896" wp14:editId="57ED44B9">
            <wp:simplePos x="0" y="0"/>
            <wp:positionH relativeFrom="page">
              <wp:align>left</wp:align>
            </wp:positionH>
            <wp:positionV relativeFrom="paragraph">
              <wp:posOffset>-631825</wp:posOffset>
            </wp:positionV>
            <wp:extent cx="7576185" cy="1093343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185" cy="10933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B2227" w14:textId="4338A9D7" w:rsidR="00AD6F7D" w:rsidRDefault="006226DA" w:rsidP="006226DA">
      <w:pPr>
        <w:pStyle w:val="CBCoverTitleWhite"/>
        <w:tabs>
          <w:tab w:val="left" w:pos="5470"/>
        </w:tabs>
        <w:rPr>
          <w:rFonts w:ascii="Tahoma" w:hAnsi="Tahoma" w:cs="Tahoma"/>
          <w:b w:val="0"/>
          <w:color w:val="33CCCC"/>
          <w:sz w:val="56"/>
          <w:szCs w:val="56"/>
        </w:rPr>
      </w:pPr>
      <w:r>
        <w:rPr>
          <w:rFonts w:ascii="Tahoma" w:hAnsi="Tahoma" w:cs="Tahoma"/>
          <w:b w:val="0"/>
          <w:color w:val="33CCCC"/>
          <w:sz w:val="56"/>
          <w:szCs w:val="56"/>
        </w:rPr>
        <w:tab/>
      </w:r>
    </w:p>
    <w:p w14:paraId="0DF9FC6D" w14:textId="77777777" w:rsidR="00AD6F7D" w:rsidRDefault="00AD6F7D" w:rsidP="00AD6F7D">
      <w:pPr>
        <w:pStyle w:val="CBCoverTitleWhite"/>
        <w:rPr>
          <w:rFonts w:ascii="Tahoma" w:hAnsi="Tahoma" w:cs="Tahoma"/>
          <w:b w:val="0"/>
          <w:color w:val="33CCCC"/>
          <w:sz w:val="56"/>
          <w:szCs w:val="56"/>
        </w:rPr>
      </w:pPr>
    </w:p>
    <w:p w14:paraId="4A55954C" w14:textId="77777777" w:rsidR="00AD6F7D" w:rsidRDefault="00AD6F7D" w:rsidP="00AD6F7D">
      <w:pPr>
        <w:pStyle w:val="CBCoverTitleWhite"/>
        <w:rPr>
          <w:rFonts w:ascii="Tahoma" w:hAnsi="Tahoma" w:cs="Tahoma"/>
          <w:b w:val="0"/>
          <w:color w:val="33CCCC"/>
          <w:sz w:val="56"/>
          <w:szCs w:val="56"/>
        </w:rPr>
      </w:pPr>
    </w:p>
    <w:p w14:paraId="504D6B2F" w14:textId="77777777" w:rsidR="00AD6F7D" w:rsidRDefault="00AD6F7D" w:rsidP="00AD6F7D">
      <w:pPr>
        <w:pStyle w:val="CBCoverTitleWhite"/>
        <w:rPr>
          <w:rFonts w:ascii="Tahoma" w:hAnsi="Tahoma" w:cs="Tahoma"/>
          <w:b w:val="0"/>
          <w:color w:val="33CCCC"/>
          <w:sz w:val="56"/>
          <w:szCs w:val="56"/>
        </w:rPr>
      </w:pPr>
    </w:p>
    <w:p w14:paraId="4515DD77" w14:textId="77777777" w:rsidR="00AD6F7D" w:rsidRDefault="00AD6F7D" w:rsidP="00AD6F7D">
      <w:pPr>
        <w:pStyle w:val="CBCoverTitleWhite"/>
        <w:rPr>
          <w:rFonts w:ascii="Tahoma" w:hAnsi="Tahoma" w:cs="Tahoma"/>
          <w:b w:val="0"/>
          <w:color w:val="33CCCC"/>
          <w:sz w:val="56"/>
          <w:szCs w:val="56"/>
        </w:rPr>
      </w:pPr>
    </w:p>
    <w:p w14:paraId="72DDED94" w14:textId="77777777" w:rsidR="00AD6F7D" w:rsidRDefault="00AD6F7D" w:rsidP="00AD6F7D">
      <w:pPr>
        <w:pStyle w:val="CBCoverTitleWhite"/>
        <w:ind w:left="-567"/>
        <w:rPr>
          <w:rFonts w:ascii="Tahoma" w:hAnsi="Tahoma" w:cs="Tahoma"/>
          <w:b w:val="0"/>
          <w:color w:val="33CCCC"/>
          <w:sz w:val="56"/>
          <w:szCs w:val="56"/>
        </w:rPr>
      </w:pPr>
    </w:p>
    <w:p w14:paraId="46F02E51" w14:textId="23D52895" w:rsidR="00AD6F7D" w:rsidRDefault="00AD6F7D" w:rsidP="00AD6F7D">
      <w:pPr>
        <w:pStyle w:val="CBCoverTitleWhite"/>
        <w:ind w:left="-567"/>
        <w:rPr>
          <w:rFonts w:asciiTheme="minorHAnsi" w:hAnsiTheme="minorHAnsi" w:cs="Tahoma"/>
          <w:color w:val="FFFFFF" w:themeColor="background1"/>
          <w:sz w:val="56"/>
          <w:szCs w:val="56"/>
        </w:rPr>
      </w:pPr>
      <w:r w:rsidRPr="000E7602">
        <w:rPr>
          <w:rFonts w:asciiTheme="minorHAnsi" w:hAnsiTheme="minorHAnsi" w:cs="Tahoma"/>
          <w:color w:val="FFFFFF" w:themeColor="background1"/>
          <w:sz w:val="56"/>
          <w:szCs w:val="56"/>
        </w:rPr>
        <w:t>Notification Form for a proposal to acquire a Qualifying Holding in a Payment Institution or Electronic Money Institution</w:t>
      </w:r>
    </w:p>
    <w:p w14:paraId="41CC3D4F" w14:textId="04D1DE8F" w:rsidR="000565C4" w:rsidRDefault="006E223F" w:rsidP="00AD6F7D">
      <w:pPr>
        <w:pStyle w:val="CBCoverTitleWhite"/>
        <w:ind w:left="-567"/>
        <w:rPr>
          <w:rFonts w:asciiTheme="minorHAnsi" w:hAnsiTheme="minorHAnsi" w:cs="Tahoma"/>
          <w:color w:val="FFFFFF" w:themeColor="background1"/>
          <w:sz w:val="56"/>
          <w:szCs w:val="56"/>
        </w:rPr>
      </w:pPr>
      <w:r>
        <w:rPr>
          <w:rFonts w:asciiTheme="minorHAnsi" w:hAnsiTheme="minorHAnsi" w:cs="Tahoma"/>
          <w:color w:val="FFFFFF" w:themeColor="background1"/>
          <w:sz w:val="56"/>
          <w:szCs w:val="56"/>
        </w:rPr>
        <w:t xml:space="preserve"> </w:t>
      </w:r>
    </w:p>
    <w:p w14:paraId="5E73647B" w14:textId="06DB0E60" w:rsidR="000565C4" w:rsidRPr="00BB4448" w:rsidRDefault="000565C4" w:rsidP="0063628B">
      <w:pPr>
        <w:pStyle w:val="CBCoverTitleWhite"/>
        <w:spacing w:after="0" w:line="240" w:lineRule="auto"/>
        <w:ind w:left="-567"/>
        <w:jc w:val="both"/>
        <w:rPr>
          <w:rFonts w:asciiTheme="minorHAnsi" w:hAnsiTheme="minorHAnsi" w:cs="Tahoma"/>
          <w:color w:val="FFFFFF" w:themeColor="background1"/>
          <w:sz w:val="28"/>
          <w:szCs w:val="28"/>
        </w:rPr>
      </w:pPr>
      <w:r w:rsidRPr="00BB4448">
        <w:rPr>
          <w:rFonts w:asciiTheme="minorHAnsi" w:hAnsiTheme="minorHAnsi" w:cs="Tahoma"/>
          <w:color w:val="FFFFFF" w:themeColor="background1"/>
          <w:sz w:val="28"/>
          <w:szCs w:val="28"/>
        </w:rPr>
        <w:t>Under the European Union (Payment Services) Regulations 2018 and the European Communities (Electronic Money) Regulations 2011</w:t>
      </w:r>
    </w:p>
    <w:p w14:paraId="0A106FA5" w14:textId="77777777" w:rsidR="00B40DE4" w:rsidRDefault="00B40DE4" w:rsidP="0063628B">
      <w:pPr>
        <w:pStyle w:val="CBCoverTitleWhite"/>
        <w:spacing w:after="0" w:line="240" w:lineRule="auto"/>
        <w:ind w:left="-567"/>
        <w:jc w:val="both"/>
        <w:rPr>
          <w:rFonts w:asciiTheme="minorHAnsi" w:hAnsiTheme="minorHAnsi" w:cs="Tahoma"/>
          <w:color w:val="FFFFFF" w:themeColor="background1"/>
          <w:sz w:val="28"/>
          <w:szCs w:val="28"/>
        </w:rPr>
      </w:pPr>
    </w:p>
    <w:p w14:paraId="3FA0F047" w14:textId="77777777" w:rsidR="007A41E1" w:rsidRDefault="007A41E1" w:rsidP="0063628B">
      <w:pPr>
        <w:pStyle w:val="CBCoverTitleWhite"/>
        <w:spacing w:after="0" w:line="240" w:lineRule="auto"/>
        <w:ind w:left="-567"/>
        <w:jc w:val="both"/>
        <w:rPr>
          <w:rFonts w:asciiTheme="minorHAnsi" w:hAnsiTheme="minorHAnsi" w:cs="Tahoma"/>
          <w:color w:val="FFFFFF" w:themeColor="background1"/>
          <w:sz w:val="28"/>
          <w:szCs w:val="28"/>
        </w:rPr>
      </w:pPr>
    </w:p>
    <w:p w14:paraId="7F71074D" w14:textId="737C0CAA" w:rsidR="00AD6F7D" w:rsidRPr="00BB4448" w:rsidRDefault="0072138C" w:rsidP="0063628B">
      <w:pPr>
        <w:pStyle w:val="CBCoverTitleWhite"/>
        <w:spacing w:after="0" w:line="240" w:lineRule="auto"/>
        <w:ind w:left="-567"/>
        <w:jc w:val="both"/>
        <w:rPr>
          <w:rFonts w:asciiTheme="minorHAnsi" w:hAnsiTheme="minorHAnsi" w:cs="Tahoma"/>
          <w:color w:val="FFFFFF" w:themeColor="background1"/>
          <w:sz w:val="28"/>
          <w:szCs w:val="28"/>
        </w:rPr>
      </w:pPr>
      <w:r>
        <w:rPr>
          <w:rFonts w:asciiTheme="minorHAnsi" w:hAnsiTheme="minorHAnsi" w:cs="Tahoma"/>
          <w:color w:val="FFFFFF" w:themeColor="background1"/>
          <w:sz w:val="28"/>
          <w:szCs w:val="28"/>
        </w:rPr>
        <w:t>May</w:t>
      </w:r>
      <w:r w:rsidR="00AD6F7D" w:rsidRPr="00BB4448">
        <w:rPr>
          <w:rFonts w:asciiTheme="minorHAnsi" w:hAnsiTheme="minorHAnsi" w:cs="Tahoma"/>
          <w:color w:val="FFFFFF" w:themeColor="background1"/>
          <w:sz w:val="28"/>
          <w:szCs w:val="28"/>
        </w:rPr>
        <w:t xml:space="preserve"> 2018</w:t>
      </w:r>
    </w:p>
    <w:p w14:paraId="2E321F84" w14:textId="77777777" w:rsidR="00AD6F7D" w:rsidRPr="00943EC9" w:rsidRDefault="00AD6F7D" w:rsidP="00AD6F7D">
      <w:pPr>
        <w:rPr>
          <w:szCs w:val="24"/>
        </w:rPr>
      </w:pPr>
    </w:p>
    <w:p w14:paraId="53EFDF3F" w14:textId="77777777" w:rsidR="00AD6F7D" w:rsidRDefault="00AD6F7D" w:rsidP="00AD6F7D">
      <w:pPr>
        <w:rPr>
          <w:rFonts w:ascii="Calibri" w:hAnsi="Calibri" w:cs="Calibri"/>
          <w:b/>
          <w:bCs/>
          <w:szCs w:val="24"/>
          <w:u w:val="single"/>
        </w:rPr>
        <w:sectPr w:rsidR="00AD6F7D" w:rsidSect="00332B71">
          <w:headerReference w:type="even" r:id="rId10"/>
          <w:headerReference w:type="default" r:id="rId11"/>
          <w:footerReference w:type="even" r:id="rId12"/>
          <w:footerReference w:type="default" r:id="rId13"/>
          <w:headerReference w:type="first" r:id="rId14"/>
          <w:footerReference w:type="first" r:id="rId15"/>
          <w:pgSz w:w="11909" w:h="16834" w:code="9"/>
          <w:pgMar w:top="992" w:right="1797" w:bottom="624" w:left="1797" w:header="709" w:footer="709" w:gutter="0"/>
          <w:cols w:space="720"/>
        </w:sectPr>
      </w:pPr>
    </w:p>
    <w:p w14:paraId="2333735B" w14:textId="70B175AE" w:rsidR="00AD6F7D" w:rsidRPr="000220F0" w:rsidRDefault="00AD6F7D" w:rsidP="00D44E58">
      <w:pPr>
        <w:spacing w:line="360" w:lineRule="auto"/>
        <w:ind w:right="-1320"/>
        <w:jc w:val="center"/>
        <w:rPr>
          <w:rFonts w:asciiTheme="minorHAnsi" w:hAnsiTheme="minorHAnsi" w:cs="Tahoma"/>
          <w:b/>
          <w:sz w:val="44"/>
          <w:szCs w:val="44"/>
          <w:u w:val="single"/>
        </w:rPr>
      </w:pPr>
      <w:r w:rsidRPr="00BB4448">
        <w:rPr>
          <w:rFonts w:asciiTheme="minorHAnsi" w:hAnsiTheme="minorHAnsi" w:cs="Tahoma"/>
          <w:b/>
          <w:sz w:val="44"/>
          <w:szCs w:val="44"/>
          <w:u w:val="single"/>
        </w:rPr>
        <w:lastRenderedPageBreak/>
        <w:t>Contents</w:t>
      </w:r>
    </w:p>
    <w:p w14:paraId="07DD1C90" w14:textId="77777777" w:rsidR="00AD6F7D" w:rsidRPr="000220F0" w:rsidRDefault="00AD6F7D" w:rsidP="000220F0">
      <w:pPr>
        <w:spacing w:line="360" w:lineRule="auto"/>
        <w:ind w:right="-1320"/>
        <w:rPr>
          <w:rFonts w:asciiTheme="minorHAnsi" w:hAnsiTheme="minorHAnsi" w:cs="Tahoma"/>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4436"/>
        <w:gridCol w:w="1854"/>
      </w:tblGrid>
      <w:tr w:rsidR="000220F0" w:rsidRPr="000220F0" w14:paraId="2DEA65BE" w14:textId="77777777" w:rsidTr="00A55F67">
        <w:tc>
          <w:tcPr>
            <w:tcW w:w="2802" w:type="dxa"/>
          </w:tcPr>
          <w:p w14:paraId="104CECC2" w14:textId="28815186" w:rsidR="000220F0" w:rsidRPr="000220F0" w:rsidRDefault="000220F0" w:rsidP="000565C4">
            <w:pPr>
              <w:tabs>
                <w:tab w:val="left" w:pos="1843"/>
                <w:tab w:val="left" w:pos="1985"/>
              </w:tabs>
              <w:spacing w:line="360" w:lineRule="auto"/>
              <w:rPr>
                <w:rFonts w:asciiTheme="minorHAnsi" w:hAnsiTheme="minorHAnsi" w:cs="Tahoma"/>
                <w:b/>
                <w:sz w:val="22"/>
                <w:szCs w:val="22"/>
              </w:rPr>
            </w:pPr>
          </w:p>
        </w:tc>
        <w:tc>
          <w:tcPr>
            <w:tcW w:w="4536" w:type="dxa"/>
          </w:tcPr>
          <w:p w14:paraId="150C7A3D" w14:textId="4B7CB8D0" w:rsidR="000220F0" w:rsidRDefault="00524C78" w:rsidP="006E223F">
            <w:pPr>
              <w:tabs>
                <w:tab w:val="left" w:pos="1843"/>
                <w:tab w:val="left" w:pos="1985"/>
              </w:tabs>
              <w:spacing w:line="360" w:lineRule="auto"/>
              <w:rPr>
                <w:rFonts w:asciiTheme="minorHAnsi" w:hAnsiTheme="minorHAnsi" w:cs="Tahoma"/>
                <w:b/>
                <w:sz w:val="22"/>
                <w:szCs w:val="22"/>
              </w:rPr>
            </w:pPr>
            <w:r>
              <w:rPr>
                <w:rFonts w:asciiTheme="minorHAnsi" w:hAnsiTheme="minorHAnsi" w:cs="Tahoma"/>
                <w:b/>
                <w:sz w:val="22"/>
                <w:szCs w:val="22"/>
              </w:rPr>
              <w:t xml:space="preserve">Important </w:t>
            </w:r>
            <w:r w:rsidR="000220F0">
              <w:rPr>
                <w:rFonts w:asciiTheme="minorHAnsi" w:hAnsiTheme="minorHAnsi" w:cs="Tahoma"/>
                <w:b/>
                <w:sz w:val="22"/>
                <w:szCs w:val="22"/>
              </w:rPr>
              <w:t xml:space="preserve">Information </w:t>
            </w:r>
            <w:r w:rsidR="007A70A6">
              <w:rPr>
                <w:rFonts w:asciiTheme="minorHAnsi" w:hAnsiTheme="minorHAnsi" w:cs="Tahoma"/>
                <w:b/>
                <w:sz w:val="22"/>
                <w:szCs w:val="22"/>
              </w:rPr>
              <w:t>T</w:t>
            </w:r>
            <w:r w:rsidR="000220F0">
              <w:rPr>
                <w:rFonts w:asciiTheme="minorHAnsi" w:hAnsiTheme="minorHAnsi" w:cs="Tahoma"/>
                <w:b/>
                <w:sz w:val="22"/>
                <w:szCs w:val="22"/>
              </w:rPr>
              <w:t>o</w:t>
            </w:r>
            <w:r w:rsidR="00D44E58">
              <w:rPr>
                <w:rFonts w:asciiTheme="minorHAnsi" w:hAnsiTheme="minorHAnsi" w:cs="Tahoma"/>
                <w:b/>
                <w:sz w:val="22"/>
                <w:szCs w:val="22"/>
              </w:rPr>
              <w:t xml:space="preserve"> </w:t>
            </w:r>
            <w:r w:rsidR="007A70A6">
              <w:rPr>
                <w:rFonts w:asciiTheme="minorHAnsi" w:hAnsiTheme="minorHAnsi" w:cs="Tahoma"/>
                <w:b/>
                <w:sz w:val="22"/>
                <w:szCs w:val="22"/>
              </w:rPr>
              <w:t>B</w:t>
            </w:r>
            <w:r w:rsidR="00D44E58">
              <w:rPr>
                <w:rFonts w:asciiTheme="minorHAnsi" w:hAnsiTheme="minorHAnsi" w:cs="Tahoma"/>
                <w:b/>
                <w:sz w:val="22"/>
                <w:szCs w:val="22"/>
              </w:rPr>
              <w:t xml:space="preserve">e </w:t>
            </w:r>
            <w:r w:rsidR="00B823F5">
              <w:rPr>
                <w:rFonts w:asciiTheme="minorHAnsi" w:hAnsiTheme="minorHAnsi" w:cs="Tahoma"/>
                <w:b/>
                <w:sz w:val="22"/>
                <w:szCs w:val="22"/>
              </w:rPr>
              <w:t>R</w:t>
            </w:r>
            <w:r w:rsidR="00D44E58">
              <w:rPr>
                <w:rFonts w:asciiTheme="minorHAnsi" w:hAnsiTheme="minorHAnsi" w:cs="Tahoma"/>
                <w:b/>
                <w:sz w:val="22"/>
                <w:szCs w:val="22"/>
              </w:rPr>
              <w:t xml:space="preserve">ead </w:t>
            </w:r>
            <w:r w:rsidR="007A70A6" w:rsidRPr="00D141B8">
              <w:rPr>
                <w:rFonts w:asciiTheme="minorHAnsi" w:hAnsiTheme="minorHAnsi" w:cs="Tahoma"/>
                <w:b/>
                <w:sz w:val="22"/>
                <w:szCs w:val="22"/>
                <w:u w:val="single"/>
              </w:rPr>
              <w:t>B</w:t>
            </w:r>
            <w:r w:rsidR="00D44E58" w:rsidRPr="00D141B8">
              <w:rPr>
                <w:rFonts w:asciiTheme="minorHAnsi" w:hAnsiTheme="minorHAnsi" w:cs="Tahoma"/>
                <w:b/>
                <w:sz w:val="22"/>
                <w:szCs w:val="22"/>
                <w:u w:val="single"/>
              </w:rPr>
              <w:t>efore</w:t>
            </w:r>
            <w:r w:rsidR="00D44E58">
              <w:rPr>
                <w:rFonts w:asciiTheme="minorHAnsi" w:hAnsiTheme="minorHAnsi" w:cs="Tahoma"/>
                <w:b/>
                <w:sz w:val="22"/>
                <w:szCs w:val="22"/>
              </w:rPr>
              <w:t xml:space="preserve"> </w:t>
            </w:r>
            <w:r w:rsidR="007A70A6">
              <w:rPr>
                <w:rFonts w:asciiTheme="minorHAnsi" w:hAnsiTheme="minorHAnsi" w:cs="Tahoma"/>
                <w:b/>
                <w:sz w:val="22"/>
                <w:szCs w:val="22"/>
              </w:rPr>
              <w:t>C</w:t>
            </w:r>
            <w:r w:rsidR="00D44E58">
              <w:rPr>
                <w:rFonts w:asciiTheme="minorHAnsi" w:hAnsiTheme="minorHAnsi" w:cs="Tahoma"/>
                <w:b/>
                <w:sz w:val="22"/>
                <w:szCs w:val="22"/>
              </w:rPr>
              <w:t xml:space="preserve">ompleting </w:t>
            </w:r>
            <w:r w:rsidR="00B823F5">
              <w:rPr>
                <w:rFonts w:asciiTheme="minorHAnsi" w:hAnsiTheme="minorHAnsi" w:cs="Tahoma"/>
                <w:b/>
                <w:sz w:val="22"/>
                <w:szCs w:val="22"/>
              </w:rPr>
              <w:t>T</w:t>
            </w:r>
            <w:r w:rsidR="00D44E58">
              <w:rPr>
                <w:rFonts w:asciiTheme="minorHAnsi" w:hAnsiTheme="minorHAnsi" w:cs="Tahoma"/>
                <w:b/>
                <w:sz w:val="22"/>
                <w:szCs w:val="22"/>
              </w:rPr>
              <w:t>h</w:t>
            </w:r>
            <w:r w:rsidR="008647E9">
              <w:rPr>
                <w:rFonts w:asciiTheme="minorHAnsi" w:hAnsiTheme="minorHAnsi" w:cs="Tahoma"/>
                <w:b/>
                <w:sz w:val="22"/>
                <w:szCs w:val="22"/>
              </w:rPr>
              <w:t xml:space="preserve">is Notification </w:t>
            </w:r>
            <w:r w:rsidR="00D44E58">
              <w:rPr>
                <w:rFonts w:asciiTheme="minorHAnsi" w:hAnsiTheme="minorHAnsi" w:cs="Tahoma"/>
                <w:b/>
                <w:sz w:val="22"/>
                <w:szCs w:val="22"/>
              </w:rPr>
              <w:t>F</w:t>
            </w:r>
            <w:r w:rsidR="000220F0">
              <w:rPr>
                <w:rFonts w:asciiTheme="minorHAnsi" w:hAnsiTheme="minorHAnsi" w:cs="Tahoma"/>
                <w:b/>
                <w:sz w:val="22"/>
                <w:szCs w:val="22"/>
              </w:rPr>
              <w:t>orm</w:t>
            </w:r>
          </w:p>
          <w:p w14:paraId="72239A87" w14:textId="7441A2B9" w:rsidR="00D44E58" w:rsidRPr="000220F0" w:rsidRDefault="00D44E58" w:rsidP="00BB4448">
            <w:pPr>
              <w:tabs>
                <w:tab w:val="left" w:pos="1843"/>
                <w:tab w:val="left" w:pos="1985"/>
              </w:tabs>
              <w:spacing w:line="360" w:lineRule="auto"/>
              <w:rPr>
                <w:rFonts w:asciiTheme="minorHAnsi" w:hAnsiTheme="minorHAnsi" w:cs="Tahoma"/>
                <w:b/>
                <w:sz w:val="22"/>
                <w:szCs w:val="22"/>
              </w:rPr>
            </w:pPr>
          </w:p>
        </w:tc>
        <w:tc>
          <w:tcPr>
            <w:tcW w:w="1904" w:type="dxa"/>
          </w:tcPr>
          <w:p w14:paraId="5AEC14E4" w14:textId="2CF05DB4" w:rsidR="000220F0" w:rsidRPr="000220F0" w:rsidRDefault="000220F0" w:rsidP="00070BD4">
            <w:pPr>
              <w:tabs>
                <w:tab w:val="left" w:pos="1843"/>
                <w:tab w:val="left" w:pos="1985"/>
              </w:tabs>
              <w:spacing w:line="360" w:lineRule="auto"/>
              <w:rPr>
                <w:rFonts w:asciiTheme="minorHAnsi" w:hAnsiTheme="minorHAnsi" w:cs="Tahoma"/>
                <w:b/>
                <w:sz w:val="22"/>
                <w:szCs w:val="22"/>
              </w:rPr>
            </w:pPr>
            <w:r>
              <w:rPr>
                <w:rFonts w:asciiTheme="minorHAnsi" w:hAnsiTheme="minorHAnsi" w:cs="Tahoma"/>
                <w:b/>
                <w:sz w:val="22"/>
                <w:szCs w:val="22"/>
              </w:rPr>
              <w:t>3</w:t>
            </w:r>
            <w:r w:rsidR="0005393C">
              <w:rPr>
                <w:rFonts w:asciiTheme="minorHAnsi" w:hAnsiTheme="minorHAnsi" w:cs="Tahoma"/>
                <w:b/>
                <w:sz w:val="22"/>
                <w:szCs w:val="22"/>
              </w:rPr>
              <w:t xml:space="preserve"> - </w:t>
            </w:r>
            <w:r w:rsidR="00070BD4">
              <w:rPr>
                <w:rFonts w:asciiTheme="minorHAnsi" w:hAnsiTheme="minorHAnsi" w:cs="Tahoma"/>
                <w:b/>
                <w:sz w:val="22"/>
                <w:szCs w:val="22"/>
              </w:rPr>
              <w:t>7</w:t>
            </w:r>
          </w:p>
        </w:tc>
      </w:tr>
      <w:tr w:rsidR="00E44F20" w:rsidRPr="000220F0" w14:paraId="7A309ABF" w14:textId="77777777" w:rsidTr="00A55F67">
        <w:tc>
          <w:tcPr>
            <w:tcW w:w="2802" w:type="dxa"/>
          </w:tcPr>
          <w:p w14:paraId="489D841F" w14:textId="6716A0D8" w:rsidR="00E44F20" w:rsidRPr="000220F0" w:rsidRDefault="00E44F20" w:rsidP="000220F0">
            <w:pPr>
              <w:tabs>
                <w:tab w:val="left" w:pos="1843"/>
                <w:tab w:val="left" w:pos="1985"/>
              </w:tabs>
              <w:spacing w:line="360" w:lineRule="auto"/>
              <w:rPr>
                <w:rFonts w:asciiTheme="minorHAnsi" w:hAnsiTheme="minorHAnsi" w:cs="Tahoma"/>
                <w:b/>
                <w:sz w:val="22"/>
                <w:szCs w:val="22"/>
              </w:rPr>
            </w:pPr>
            <w:r w:rsidRPr="000220F0">
              <w:rPr>
                <w:rFonts w:asciiTheme="minorHAnsi" w:hAnsiTheme="minorHAnsi" w:cs="Tahoma"/>
                <w:b/>
                <w:sz w:val="22"/>
                <w:szCs w:val="22"/>
              </w:rPr>
              <w:t>Section 1</w:t>
            </w:r>
            <w:r w:rsidR="0005393C">
              <w:rPr>
                <w:rFonts w:asciiTheme="minorHAnsi" w:hAnsiTheme="minorHAnsi" w:cs="Tahoma"/>
                <w:b/>
                <w:sz w:val="22"/>
                <w:szCs w:val="22"/>
              </w:rPr>
              <w:t>:</w:t>
            </w:r>
          </w:p>
        </w:tc>
        <w:tc>
          <w:tcPr>
            <w:tcW w:w="4536" w:type="dxa"/>
          </w:tcPr>
          <w:p w14:paraId="50148137" w14:textId="77777777" w:rsidR="00E44F20" w:rsidRDefault="00E44F20" w:rsidP="000220F0">
            <w:pPr>
              <w:tabs>
                <w:tab w:val="left" w:pos="1843"/>
                <w:tab w:val="left" w:pos="1985"/>
              </w:tabs>
              <w:spacing w:line="360" w:lineRule="auto"/>
              <w:rPr>
                <w:rFonts w:asciiTheme="minorHAnsi" w:hAnsiTheme="minorHAnsi" w:cs="Tahoma"/>
                <w:b/>
                <w:sz w:val="22"/>
                <w:szCs w:val="22"/>
              </w:rPr>
            </w:pPr>
            <w:r w:rsidRPr="000220F0">
              <w:rPr>
                <w:rFonts w:asciiTheme="minorHAnsi" w:hAnsiTheme="minorHAnsi" w:cs="Tahoma"/>
                <w:b/>
                <w:sz w:val="22"/>
                <w:szCs w:val="22"/>
              </w:rPr>
              <w:t>General Details</w:t>
            </w:r>
          </w:p>
          <w:p w14:paraId="5DE281DC" w14:textId="598B4CF7" w:rsidR="00D44E58" w:rsidRPr="000220F0" w:rsidRDefault="00D44E58" w:rsidP="000220F0">
            <w:pPr>
              <w:tabs>
                <w:tab w:val="left" w:pos="1843"/>
                <w:tab w:val="left" w:pos="1985"/>
              </w:tabs>
              <w:spacing w:line="360" w:lineRule="auto"/>
              <w:rPr>
                <w:rFonts w:asciiTheme="minorHAnsi" w:hAnsiTheme="minorHAnsi" w:cs="Tahoma"/>
                <w:b/>
                <w:sz w:val="22"/>
                <w:szCs w:val="22"/>
              </w:rPr>
            </w:pPr>
          </w:p>
        </w:tc>
        <w:tc>
          <w:tcPr>
            <w:tcW w:w="1904" w:type="dxa"/>
          </w:tcPr>
          <w:p w14:paraId="559CC4A4" w14:textId="0083C928" w:rsidR="00E44F20" w:rsidRPr="000220F0" w:rsidRDefault="00070BD4" w:rsidP="0005393C">
            <w:pPr>
              <w:tabs>
                <w:tab w:val="left" w:pos="1843"/>
                <w:tab w:val="left" w:pos="1985"/>
              </w:tabs>
              <w:spacing w:line="360" w:lineRule="auto"/>
              <w:rPr>
                <w:rFonts w:asciiTheme="minorHAnsi" w:hAnsiTheme="minorHAnsi" w:cs="Tahoma"/>
                <w:b/>
                <w:sz w:val="22"/>
                <w:szCs w:val="22"/>
              </w:rPr>
            </w:pPr>
            <w:r>
              <w:rPr>
                <w:rFonts w:asciiTheme="minorHAnsi" w:hAnsiTheme="minorHAnsi" w:cs="Tahoma"/>
                <w:b/>
                <w:sz w:val="22"/>
                <w:szCs w:val="22"/>
              </w:rPr>
              <w:t>8</w:t>
            </w:r>
          </w:p>
        </w:tc>
      </w:tr>
      <w:tr w:rsidR="00E44F20" w:rsidRPr="000220F0" w14:paraId="7E35AE1A" w14:textId="77777777" w:rsidTr="00A55F67">
        <w:tc>
          <w:tcPr>
            <w:tcW w:w="2802" w:type="dxa"/>
          </w:tcPr>
          <w:p w14:paraId="35AD830E" w14:textId="460E4D9F" w:rsidR="00E44F20" w:rsidRPr="000220F0" w:rsidRDefault="00E44F20" w:rsidP="000220F0">
            <w:pPr>
              <w:spacing w:line="360" w:lineRule="auto"/>
              <w:rPr>
                <w:rFonts w:asciiTheme="minorHAnsi" w:hAnsiTheme="minorHAnsi" w:cs="Tahoma"/>
                <w:b/>
                <w:sz w:val="22"/>
                <w:szCs w:val="22"/>
              </w:rPr>
            </w:pPr>
            <w:r w:rsidRPr="000220F0">
              <w:rPr>
                <w:rFonts w:asciiTheme="minorHAnsi" w:hAnsiTheme="minorHAnsi" w:cs="Tahoma"/>
                <w:b/>
                <w:sz w:val="22"/>
                <w:szCs w:val="22"/>
              </w:rPr>
              <w:t>Section 2</w:t>
            </w:r>
            <w:r w:rsidR="0005393C">
              <w:rPr>
                <w:rFonts w:asciiTheme="minorHAnsi" w:hAnsiTheme="minorHAnsi" w:cs="Tahoma"/>
                <w:b/>
                <w:sz w:val="22"/>
                <w:szCs w:val="22"/>
              </w:rPr>
              <w:t>:</w:t>
            </w:r>
          </w:p>
        </w:tc>
        <w:tc>
          <w:tcPr>
            <w:tcW w:w="4536" w:type="dxa"/>
          </w:tcPr>
          <w:p w14:paraId="6D753BB4" w14:textId="49824C9A" w:rsidR="00E44F20" w:rsidRDefault="00E44F20" w:rsidP="000220F0">
            <w:pPr>
              <w:spacing w:line="360" w:lineRule="auto"/>
              <w:rPr>
                <w:rFonts w:asciiTheme="minorHAnsi" w:hAnsiTheme="minorHAnsi" w:cs="Tahoma"/>
                <w:b/>
                <w:sz w:val="22"/>
                <w:szCs w:val="22"/>
              </w:rPr>
            </w:pPr>
            <w:r w:rsidRPr="000220F0">
              <w:rPr>
                <w:rFonts w:asciiTheme="minorHAnsi" w:hAnsiTheme="minorHAnsi" w:cs="Tahoma"/>
                <w:b/>
                <w:sz w:val="22"/>
                <w:szCs w:val="22"/>
              </w:rPr>
              <w:t>Disposer</w:t>
            </w:r>
            <w:r w:rsidR="00631363">
              <w:rPr>
                <w:rFonts w:asciiTheme="minorHAnsi" w:hAnsiTheme="minorHAnsi" w:cs="Tahoma"/>
                <w:b/>
                <w:sz w:val="22"/>
                <w:szCs w:val="22"/>
              </w:rPr>
              <w:t>(</w:t>
            </w:r>
            <w:r w:rsidRPr="000220F0">
              <w:rPr>
                <w:rFonts w:asciiTheme="minorHAnsi" w:hAnsiTheme="minorHAnsi" w:cs="Tahoma"/>
                <w:b/>
                <w:sz w:val="22"/>
                <w:szCs w:val="22"/>
              </w:rPr>
              <w:t>s</w:t>
            </w:r>
            <w:r w:rsidR="00631363">
              <w:rPr>
                <w:rFonts w:asciiTheme="minorHAnsi" w:hAnsiTheme="minorHAnsi" w:cs="Tahoma"/>
                <w:b/>
                <w:sz w:val="22"/>
                <w:szCs w:val="22"/>
              </w:rPr>
              <w:t>)</w:t>
            </w:r>
          </w:p>
          <w:p w14:paraId="5C8978B1" w14:textId="29DBB9D7" w:rsidR="00D44E58" w:rsidRPr="000220F0" w:rsidRDefault="00D44E58" w:rsidP="000220F0">
            <w:pPr>
              <w:spacing w:line="360" w:lineRule="auto"/>
              <w:rPr>
                <w:rFonts w:asciiTheme="minorHAnsi" w:hAnsiTheme="minorHAnsi" w:cs="Tahoma"/>
                <w:b/>
                <w:sz w:val="22"/>
                <w:szCs w:val="22"/>
              </w:rPr>
            </w:pPr>
          </w:p>
        </w:tc>
        <w:tc>
          <w:tcPr>
            <w:tcW w:w="1904" w:type="dxa"/>
          </w:tcPr>
          <w:p w14:paraId="20E7F884" w14:textId="5AC8A925" w:rsidR="00E44F20" w:rsidRPr="000220F0" w:rsidRDefault="00C25F6E" w:rsidP="00C25F6E">
            <w:pPr>
              <w:spacing w:line="360" w:lineRule="auto"/>
              <w:rPr>
                <w:rFonts w:asciiTheme="minorHAnsi" w:hAnsiTheme="minorHAnsi" w:cs="Tahoma"/>
                <w:b/>
                <w:sz w:val="22"/>
                <w:szCs w:val="22"/>
              </w:rPr>
            </w:pPr>
            <w:r>
              <w:rPr>
                <w:rFonts w:asciiTheme="minorHAnsi" w:hAnsiTheme="minorHAnsi" w:cs="Tahoma"/>
                <w:b/>
                <w:sz w:val="22"/>
                <w:szCs w:val="22"/>
              </w:rPr>
              <w:t>1</w:t>
            </w:r>
            <w:r w:rsidR="00070BD4">
              <w:rPr>
                <w:rFonts w:asciiTheme="minorHAnsi" w:hAnsiTheme="minorHAnsi" w:cs="Tahoma"/>
                <w:b/>
                <w:sz w:val="22"/>
                <w:szCs w:val="22"/>
              </w:rPr>
              <w:t>1</w:t>
            </w:r>
          </w:p>
        </w:tc>
      </w:tr>
      <w:tr w:rsidR="00E44F20" w:rsidRPr="000220F0" w14:paraId="415E2098" w14:textId="77777777" w:rsidTr="00A55F67">
        <w:tc>
          <w:tcPr>
            <w:tcW w:w="2802" w:type="dxa"/>
          </w:tcPr>
          <w:p w14:paraId="6C650697" w14:textId="3FDFB5B4" w:rsidR="00E44F20" w:rsidRPr="000220F0" w:rsidRDefault="00E44F20" w:rsidP="000220F0">
            <w:pPr>
              <w:spacing w:line="360" w:lineRule="auto"/>
              <w:rPr>
                <w:rFonts w:asciiTheme="minorHAnsi" w:hAnsiTheme="minorHAnsi" w:cs="Tahoma"/>
                <w:b/>
                <w:sz w:val="22"/>
                <w:szCs w:val="22"/>
              </w:rPr>
            </w:pPr>
            <w:r w:rsidRPr="000220F0">
              <w:rPr>
                <w:rFonts w:asciiTheme="minorHAnsi" w:hAnsiTheme="minorHAnsi" w:cs="Tahoma"/>
                <w:b/>
                <w:sz w:val="22"/>
                <w:szCs w:val="22"/>
              </w:rPr>
              <w:t>Section 3</w:t>
            </w:r>
            <w:r w:rsidR="0005393C">
              <w:rPr>
                <w:rFonts w:asciiTheme="minorHAnsi" w:hAnsiTheme="minorHAnsi" w:cs="Tahoma"/>
                <w:b/>
                <w:sz w:val="22"/>
                <w:szCs w:val="22"/>
              </w:rPr>
              <w:t>:</w:t>
            </w:r>
          </w:p>
        </w:tc>
        <w:tc>
          <w:tcPr>
            <w:tcW w:w="4536" w:type="dxa"/>
          </w:tcPr>
          <w:p w14:paraId="03600840" w14:textId="77777777" w:rsidR="00E44F20" w:rsidRDefault="00E44F20" w:rsidP="000220F0">
            <w:pPr>
              <w:spacing w:line="360" w:lineRule="auto"/>
              <w:rPr>
                <w:rFonts w:asciiTheme="minorHAnsi" w:hAnsiTheme="minorHAnsi" w:cs="Tahoma"/>
                <w:b/>
                <w:sz w:val="22"/>
                <w:szCs w:val="22"/>
              </w:rPr>
            </w:pPr>
            <w:r w:rsidRPr="000220F0">
              <w:rPr>
                <w:rFonts w:asciiTheme="minorHAnsi" w:hAnsiTheme="minorHAnsi" w:cs="Tahoma"/>
                <w:b/>
                <w:sz w:val="22"/>
                <w:szCs w:val="22"/>
              </w:rPr>
              <w:t>Roles and Responsibilities</w:t>
            </w:r>
          </w:p>
          <w:p w14:paraId="7ABAC577" w14:textId="57E4E633" w:rsidR="00D44E58" w:rsidRPr="000220F0" w:rsidRDefault="00D44E58" w:rsidP="000220F0">
            <w:pPr>
              <w:spacing w:line="360" w:lineRule="auto"/>
              <w:rPr>
                <w:rFonts w:asciiTheme="minorHAnsi" w:hAnsiTheme="minorHAnsi" w:cs="Tahoma"/>
                <w:b/>
                <w:sz w:val="22"/>
                <w:szCs w:val="22"/>
              </w:rPr>
            </w:pPr>
          </w:p>
        </w:tc>
        <w:tc>
          <w:tcPr>
            <w:tcW w:w="1904" w:type="dxa"/>
          </w:tcPr>
          <w:p w14:paraId="6A3654BF" w14:textId="5F0DD153" w:rsidR="00E44F20" w:rsidRPr="000220F0" w:rsidRDefault="00356BE0" w:rsidP="008D0876">
            <w:pPr>
              <w:spacing w:line="360" w:lineRule="auto"/>
              <w:rPr>
                <w:rFonts w:asciiTheme="minorHAnsi" w:hAnsiTheme="minorHAnsi" w:cs="Tahoma"/>
                <w:b/>
                <w:sz w:val="22"/>
                <w:szCs w:val="22"/>
              </w:rPr>
            </w:pPr>
            <w:r>
              <w:rPr>
                <w:rFonts w:asciiTheme="minorHAnsi" w:hAnsiTheme="minorHAnsi" w:cs="Tahoma"/>
                <w:b/>
                <w:sz w:val="22"/>
                <w:szCs w:val="22"/>
              </w:rPr>
              <w:t>1</w:t>
            </w:r>
            <w:r w:rsidR="00070BD4">
              <w:rPr>
                <w:rFonts w:asciiTheme="minorHAnsi" w:hAnsiTheme="minorHAnsi" w:cs="Tahoma"/>
                <w:b/>
                <w:sz w:val="22"/>
                <w:szCs w:val="22"/>
              </w:rPr>
              <w:t>2</w:t>
            </w:r>
          </w:p>
        </w:tc>
      </w:tr>
      <w:tr w:rsidR="00E44F20" w:rsidRPr="000220F0" w14:paraId="3BBF7737" w14:textId="77777777" w:rsidTr="00A55F67">
        <w:tc>
          <w:tcPr>
            <w:tcW w:w="2802" w:type="dxa"/>
          </w:tcPr>
          <w:p w14:paraId="012E943B" w14:textId="77777777" w:rsidR="00E44F20" w:rsidRDefault="00E44F20" w:rsidP="000220F0">
            <w:pPr>
              <w:spacing w:line="360" w:lineRule="auto"/>
              <w:rPr>
                <w:rFonts w:asciiTheme="minorHAnsi" w:hAnsiTheme="minorHAnsi" w:cs="Tahoma"/>
                <w:b/>
                <w:sz w:val="22"/>
                <w:szCs w:val="22"/>
              </w:rPr>
            </w:pPr>
            <w:r w:rsidRPr="000220F0">
              <w:rPr>
                <w:rFonts w:asciiTheme="minorHAnsi" w:hAnsiTheme="minorHAnsi" w:cs="Tahoma"/>
                <w:b/>
                <w:sz w:val="22"/>
                <w:szCs w:val="22"/>
              </w:rPr>
              <w:t>Section 4</w:t>
            </w:r>
            <w:r w:rsidR="0005393C">
              <w:rPr>
                <w:rFonts w:asciiTheme="minorHAnsi" w:hAnsiTheme="minorHAnsi" w:cs="Tahoma"/>
                <w:b/>
                <w:sz w:val="22"/>
                <w:szCs w:val="22"/>
              </w:rPr>
              <w:t>:</w:t>
            </w:r>
          </w:p>
          <w:p w14:paraId="348CA57A" w14:textId="77777777" w:rsidR="00C25F6E" w:rsidRDefault="00C25F6E" w:rsidP="000220F0">
            <w:pPr>
              <w:spacing w:line="360" w:lineRule="auto"/>
              <w:rPr>
                <w:rFonts w:asciiTheme="minorHAnsi" w:hAnsiTheme="minorHAnsi" w:cs="Tahoma"/>
                <w:b/>
                <w:sz w:val="22"/>
                <w:szCs w:val="22"/>
              </w:rPr>
            </w:pPr>
          </w:p>
          <w:p w14:paraId="350AAA77" w14:textId="77777777" w:rsidR="00C25F6E" w:rsidRDefault="00C25F6E" w:rsidP="000220F0">
            <w:pPr>
              <w:spacing w:line="360" w:lineRule="auto"/>
              <w:rPr>
                <w:rFonts w:asciiTheme="minorHAnsi" w:hAnsiTheme="minorHAnsi" w:cs="Tahoma"/>
                <w:b/>
                <w:sz w:val="22"/>
                <w:szCs w:val="22"/>
              </w:rPr>
            </w:pPr>
          </w:p>
          <w:p w14:paraId="53152EB3" w14:textId="567C0BCE" w:rsidR="00C25F6E" w:rsidRPr="000220F0" w:rsidRDefault="00C25F6E" w:rsidP="000220F0">
            <w:pPr>
              <w:spacing w:line="360" w:lineRule="auto"/>
              <w:rPr>
                <w:rFonts w:asciiTheme="minorHAnsi" w:hAnsiTheme="minorHAnsi" w:cs="Tahoma"/>
                <w:b/>
                <w:sz w:val="22"/>
                <w:szCs w:val="22"/>
              </w:rPr>
            </w:pPr>
            <w:r>
              <w:rPr>
                <w:rFonts w:asciiTheme="minorHAnsi" w:hAnsiTheme="minorHAnsi" w:cs="Tahoma"/>
                <w:b/>
                <w:sz w:val="22"/>
                <w:szCs w:val="22"/>
              </w:rPr>
              <w:t>Section 5:</w:t>
            </w:r>
          </w:p>
        </w:tc>
        <w:tc>
          <w:tcPr>
            <w:tcW w:w="4536" w:type="dxa"/>
          </w:tcPr>
          <w:p w14:paraId="4D60E6F3" w14:textId="0ACADAC8" w:rsidR="00C25F6E" w:rsidRDefault="00C25F6E" w:rsidP="00D44E58">
            <w:pPr>
              <w:spacing w:line="360" w:lineRule="auto"/>
              <w:rPr>
                <w:rFonts w:asciiTheme="minorHAnsi" w:hAnsiTheme="minorHAnsi" w:cs="Tahoma"/>
                <w:b/>
                <w:sz w:val="22"/>
                <w:szCs w:val="22"/>
              </w:rPr>
            </w:pPr>
            <w:r>
              <w:rPr>
                <w:rFonts w:asciiTheme="minorHAnsi" w:hAnsiTheme="minorHAnsi" w:cs="Tahoma"/>
                <w:b/>
                <w:sz w:val="22"/>
                <w:szCs w:val="22"/>
              </w:rPr>
              <w:t xml:space="preserve">How the Proposed Acquisition will be </w:t>
            </w:r>
            <w:r w:rsidR="00B823F5">
              <w:rPr>
                <w:rFonts w:asciiTheme="minorHAnsi" w:hAnsiTheme="minorHAnsi" w:cs="Tahoma"/>
                <w:b/>
                <w:sz w:val="22"/>
                <w:szCs w:val="22"/>
              </w:rPr>
              <w:t>f</w:t>
            </w:r>
            <w:r>
              <w:rPr>
                <w:rFonts w:asciiTheme="minorHAnsi" w:hAnsiTheme="minorHAnsi" w:cs="Tahoma"/>
                <w:b/>
                <w:sz w:val="22"/>
                <w:szCs w:val="22"/>
              </w:rPr>
              <w:t>inanced</w:t>
            </w:r>
          </w:p>
          <w:p w14:paraId="2DE229C1" w14:textId="77777777" w:rsidR="00C25F6E" w:rsidRDefault="00C25F6E" w:rsidP="00D44E58">
            <w:pPr>
              <w:spacing w:line="360" w:lineRule="auto"/>
              <w:rPr>
                <w:rFonts w:asciiTheme="minorHAnsi" w:hAnsiTheme="minorHAnsi" w:cs="Tahoma"/>
                <w:b/>
                <w:sz w:val="22"/>
                <w:szCs w:val="22"/>
              </w:rPr>
            </w:pPr>
          </w:p>
          <w:p w14:paraId="448FC875" w14:textId="2C680706" w:rsidR="00E44F20" w:rsidRDefault="00D86881" w:rsidP="00D44E58">
            <w:pPr>
              <w:spacing w:line="360" w:lineRule="auto"/>
              <w:rPr>
                <w:rFonts w:asciiTheme="minorHAnsi" w:eastAsia="Calibri" w:hAnsiTheme="minorHAnsi"/>
                <w:b/>
                <w:sz w:val="22"/>
                <w:szCs w:val="22"/>
              </w:rPr>
            </w:pPr>
            <w:r w:rsidRPr="0005393C">
              <w:rPr>
                <w:rFonts w:asciiTheme="minorHAnsi" w:hAnsiTheme="minorHAnsi" w:cs="Tahoma"/>
                <w:b/>
                <w:sz w:val="22"/>
                <w:szCs w:val="22"/>
              </w:rPr>
              <w:t xml:space="preserve">Completion </w:t>
            </w:r>
            <w:r w:rsidR="00D44E58" w:rsidRPr="0005393C">
              <w:rPr>
                <w:rFonts w:asciiTheme="minorHAnsi" w:hAnsiTheme="minorHAnsi" w:cs="Tahoma"/>
                <w:b/>
                <w:sz w:val="22"/>
                <w:szCs w:val="22"/>
              </w:rPr>
              <w:t>of</w:t>
            </w:r>
            <w:r w:rsidRPr="0005393C">
              <w:rPr>
                <w:rFonts w:asciiTheme="minorHAnsi" w:hAnsiTheme="minorHAnsi" w:cs="Tahoma"/>
                <w:b/>
                <w:sz w:val="22"/>
                <w:szCs w:val="22"/>
              </w:rPr>
              <w:t xml:space="preserve"> </w:t>
            </w:r>
            <w:r w:rsidR="0005393C" w:rsidRPr="0005393C">
              <w:rPr>
                <w:rFonts w:asciiTheme="minorHAnsi" w:eastAsia="Calibri" w:hAnsiTheme="minorHAnsi"/>
                <w:b/>
                <w:sz w:val="22"/>
                <w:szCs w:val="22"/>
              </w:rPr>
              <w:t>Qualifying Holder Assessment Forms</w:t>
            </w:r>
          </w:p>
          <w:p w14:paraId="6EAD6DCE" w14:textId="175575AA" w:rsidR="0005393C" w:rsidRPr="000220F0" w:rsidRDefault="0005393C" w:rsidP="00D44E58">
            <w:pPr>
              <w:spacing w:line="360" w:lineRule="auto"/>
              <w:rPr>
                <w:rFonts w:asciiTheme="minorHAnsi" w:hAnsiTheme="minorHAnsi" w:cs="Tahoma"/>
                <w:b/>
                <w:sz w:val="22"/>
                <w:szCs w:val="22"/>
              </w:rPr>
            </w:pPr>
          </w:p>
        </w:tc>
        <w:tc>
          <w:tcPr>
            <w:tcW w:w="1904" w:type="dxa"/>
          </w:tcPr>
          <w:p w14:paraId="783CDA80" w14:textId="30243D23" w:rsidR="00E44F20" w:rsidRDefault="00631363" w:rsidP="00C25F6E">
            <w:pPr>
              <w:spacing w:line="360" w:lineRule="auto"/>
              <w:rPr>
                <w:rFonts w:asciiTheme="minorHAnsi" w:hAnsiTheme="minorHAnsi" w:cs="Tahoma"/>
                <w:b/>
                <w:sz w:val="22"/>
                <w:szCs w:val="22"/>
              </w:rPr>
            </w:pPr>
            <w:r>
              <w:rPr>
                <w:rFonts w:asciiTheme="minorHAnsi" w:hAnsiTheme="minorHAnsi" w:cs="Tahoma"/>
                <w:b/>
                <w:sz w:val="22"/>
                <w:szCs w:val="22"/>
              </w:rPr>
              <w:t>1</w:t>
            </w:r>
            <w:r w:rsidR="00070BD4">
              <w:rPr>
                <w:rFonts w:asciiTheme="minorHAnsi" w:hAnsiTheme="minorHAnsi" w:cs="Tahoma"/>
                <w:b/>
                <w:sz w:val="22"/>
                <w:szCs w:val="22"/>
              </w:rPr>
              <w:t>3</w:t>
            </w:r>
          </w:p>
          <w:p w14:paraId="179AAE7A" w14:textId="77777777" w:rsidR="00C25F6E" w:rsidRDefault="00C25F6E" w:rsidP="00C25F6E">
            <w:pPr>
              <w:spacing w:line="360" w:lineRule="auto"/>
              <w:rPr>
                <w:rFonts w:asciiTheme="minorHAnsi" w:hAnsiTheme="minorHAnsi" w:cs="Tahoma"/>
                <w:b/>
                <w:sz w:val="22"/>
                <w:szCs w:val="22"/>
              </w:rPr>
            </w:pPr>
          </w:p>
          <w:p w14:paraId="5AB9ECB0" w14:textId="77777777" w:rsidR="00C25F6E" w:rsidRDefault="00C25F6E" w:rsidP="00C25F6E">
            <w:pPr>
              <w:spacing w:line="360" w:lineRule="auto"/>
              <w:rPr>
                <w:rFonts w:asciiTheme="minorHAnsi" w:hAnsiTheme="minorHAnsi" w:cs="Tahoma"/>
                <w:b/>
                <w:sz w:val="22"/>
                <w:szCs w:val="22"/>
              </w:rPr>
            </w:pPr>
          </w:p>
          <w:p w14:paraId="0E5A5D71" w14:textId="794A3556" w:rsidR="00C25F6E" w:rsidRPr="000220F0" w:rsidRDefault="00C25F6E" w:rsidP="008D0876">
            <w:pPr>
              <w:spacing w:line="360" w:lineRule="auto"/>
              <w:rPr>
                <w:rFonts w:asciiTheme="minorHAnsi" w:hAnsiTheme="minorHAnsi" w:cs="Tahoma"/>
                <w:b/>
                <w:sz w:val="22"/>
                <w:szCs w:val="22"/>
              </w:rPr>
            </w:pPr>
            <w:r>
              <w:rPr>
                <w:rFonts w:asciiTheme="minorHAnsi" w:hAnsiTheme="minorHAnsi" w:cs="Tahoma"/>
                <w:b/>
                <w:sz w:val="22"/>
                <w:szCs w:val="22"/>
              </w:rPr>
              <w:t>1</w:t>
            </w:r>
            <w:r w:rsidR="00070BD4">
              <w:rPr>
                <w:rFonts w:asciiTheme="minorHAnsi" w:hAnsiTheme="minorHAnsi" w:cs="Tahoma"/>
                <w:b/>
                <w:sz w:val="22"/>
                <w:szCs w:val="22"/>
              </w:rPr>
              <w:t>5</w:t>
            </w:r>
          </w:p>
        </w:tc>
      </w:tr>
      <w:tr w:rsidR="0005393C" w:rsidRPr="000220F0" w14:paraId="6E933935" w14:textId="77777777" w:rsidTr="00A55F67">
        <w:tc>
          <w:tcPr>
            <w:tcW w:w="2802" w:type="dxa"/>
          </w:tcPr>
          <w:p w14:paraId="52B70A3B" w14:textId="3A6BD264" w:rsidR="0005393C" w:rsidRPr="000220F0" w:rsidRDefault="0005393C" w:rsidP="000220F0">
            <w:pPr>
              <w:spacing w:line="360" w:lineRule="auto"/>
              <w:rPr>
                <w:rFonts w:asciiTheme="minorHAnsi" w:hAnsiTheme="minorHAnsi" w:cs="Tahoma"/>
                <w:b/>
                <w:sz w:val="22"/>
                <w:szCs w:val="22"/>
              </w:rPr>
            </w:pPr>
          </w:p>
        </w:tc>
        <w:tc>
          <w:tcPr>
            <w:tcW w:w="4536" w:type="dxa"/>
          </w:tcPr>
          <w:p w14:paraId="531051DA" w14:textId="4B5B65B4" w:rsidR="0005393C" w:rsidRPr="000220F0" w:rsidRDefault="00356BE0" w:rsidP="00D44E58">
            <w:pPr>
              <w:spacing w:line="360" w:lineRule="auto"/>
              <w:rPr>
                <w:rFonts w:asciiTheme="minorHAnsi" w:hAnsiTheme="minorHAnsi" w:cs="Tahoma"/>
                <w:b/>
                <w:sz w:val="22"/>
                <w:szCs w:val="22"/>
              </w:rPr>
            </w:pPr>
            <w:r>
              <w:rPr>
                <w:rFonts w:asciiTheme="minorHAnsi" w:hAnsiTheme="minorHAnsi" w:cs="Tahoma"/>
                <w:b/>
                <w:sz w:val="22"/>
                <w:szCs w:val="22"/>
              </w:rPr>
              <w:t>Declaration</w:t>
            </w:r>
            <w:r w:rsidR="00070BD4">
              <w:rPr>
                <w:rFonts w:asciiTheme="minorHAnsi" w:hAnsiTheme="minorHAnsi" w:cs="Tahoma"/>
                <w:b/>
                <w:sz w:val="22"/>
                <w:szCs w:val="22"/>
              </w:rPr>
              <w:t>s</w:t>
            </w:r>
          </w:p>
        </w:tc>
        <w:tc>
          <w:tcPr>
            <w:tcW w:w="1904" w:type="dxa"/>
          </w:tcPr>
          <w:p w14:paraId="3420EF90" w14:textId="61B200F9" w:rsidR="0005393C" w:rsidRPr="000220F0" w:rsidRDefault="00356BE0" w:rsidP="00C25F6E">
            <w:pPr>
              <w:spacing w:line="360" w:lineRule="auto"/>
              <w:rPr>
                <w:rFonts w:asciiTheme="minorHAnsi" w:hAnsiTheme="minorHAnsi" w:cs="Tahoma"/>
                <w:b/>
                <w:sz w:val="22"/>
                <w:szCs w:val="22"/>
              </w:rPr>
            </w:pPr>
            <w:r>
              <w:rPr>
                <w:rFonts w:asciiTheme="minorHAnsi" w:hAnsiTheme="minorHAnsi" w:cs="Tahoma"/>
                <w:b/>
                <w:sz w:val="22"/>
                <w:szCs w:val="22"/>
              </w:rPr>
              <w:t>1</w:t>
            </w:r>
            <w:r w:rsidR="00070BD4">
              <w:rPr>
                <w:rFonts w:asciiTheme="minorHAnsi" w:hAnsiTheme="minorHAnsi" w:cs="Tahoma"/>
                <w:b/>
                <w:sz w:val="22"/>
                <w:szCs w:val="22"/>
              </w:rPr>
              <w:t>6</w:t>
            </w:r>
            <w:r w:rsidR="00401D9B">
              <w:rPr>
                <w:rFonts w:asciiTheme="minorHAnsi" w:hAnsiTheme="minorHAnsi" w:cs="Tahoma"/>
                <w:b/>
                <w:sz w:val="22"/>
                <w:szCs w:val="22"/>
              </w:rPr>
              <w:t xml:space="preserve"> - 17</w:t>
            </w:r>
          </w:p>
        </w:tc>
      </w:tr>
      <w:tr w:rsidR="00E44F20" w:rsidRPr="000220F0" w14:paraId="7AAA5085" w14:textId="77777777" w:rsidTr="00A55F67">
        <w:trPr>
          <w:trHeight w:val="1926"/>
        </w:trPr>
        <w:tc>
          <w:tcPr>
            <w:tcW w:w="2802" w:type="dxa"/>
          </w:tcPr>
          <w:p w14:paraId="21242BD1" w14:textId="432D123E" w:rsidR="00E44F20" w:rsidRPr="000220F0" w:rsidRDefault="00E44F20" w:rsidP="000220F0">
            <w:pPr>
              <w:spacing w:line="360" w:lineRule="auto"/>
              <w:rPr>
                <w:rFonts w:asciiTheme="minorHAnsi" w:hAnsiTheme="minorHAnsi" w:cs="Tahoma"/>
                <w:b/>
                <w:sz w:val="22"/>
                <w:szCs w:val="22"/>
              </w:rPr>
            </w:pPr>
          </w:p>
        </w:tc>
        <w:tc>
          <w:tcPr>
            <w:tcW w:w="4536" w:type="dxa"/>
          </w:tcPr>
          <w:p w14:paraId="305DBCFE" w14:textId="77777777" w:rsidR="00E44F20" w:rsidRDefault="00E44F20" w:rsidP="00D44E58">
            <w:pPr>
              <w:spacing w:line="360" w:lineRule="auto"/>
              <w:rPr>
                <w:rFonts w:asciiTheme="minorHAnsi" w:hAnsiTheme="minorHAnsi" w:cs="Tahoma"/>
                <w:b/>
                <w:sz w:val="22"/>
                <w:szCs w:val="22"/>
              </w:rPr>
            </w:pPr>
          </w:p>
          <w:p w14:paraId="7D122EA9" w14:textId="77777777" w:rsidR="00BB4448" w:rsidRDefault="00BB4448" w:rsidP="00D44E58">
            <w:pPr>
              <w:spacing w:line="360" w:lineRule="auto"/>
              <w:rPr>
                <w:rFonts w:asciiTheme="minorHAnsi" w:hAnsiTheme="minorHAnsi" w:cs="Tahoma"/>
                <w:b/>
                <w:sz w:val="22"/>
                <w:szCs w:val="22"/>
              </w:rPr>
            </w:pPr>
          </w:p>
          <w:p w14:paraId="30EAD6F5" w14:textId="77777777" w:rsidR="00BB4448" w:rsidRDefault="00BB4448" w:rsidP="00D44E58">
            <w:pPr>
              <w:spacing w:line="360" w:lineRule="auto"/>
              <w:rPr>
                <w:rFonts w:asciiTheme="minorHAnsi" w:hAnsiTheme="minorHAnsi" w:cs="Tahoma"/>
                <w:b/>
                <w:sz w:val="22"/>
                <w:szCs w:val="22"/>
              </w:rPr>
            </w:pPr>
          </w:p>
          <w:p w14:paraId="6D0ADCB6" w14:textId="77777777" w:rsidR="00BB4448" w:rsidRDefault="00BB4448" w:rsidP="00D44E58">
            <w:pPr>
              <w:spacing w:line="360" w:lineRule="auto"/>
              <w:rPr>
                <w:rFonts w:asciiTheme="minorHAnsi" w:hAnsiTheme="minorHAnsi" w:cs="Tahoma"/>
                <w:b/>
                <w:sz w:val="22"/>
                <w:szCs w:val="22"/>
              </w:rPr>
            </w:pPr>
          </w:p>
          <w:p w14:paraId="7C8F573C" w14:textId="77777777" w:rsidR="00BB4448" w:rsidRDefault="00BB4448" w:rsidP="00D44E58">
            <w:pPr>
              <w:spacing w:line="360" w:lineRule="auto"/>
              <w:rPr>
                <w:rFonts w:asciiTheme="minorHAnsi" w:hAnsiTheme="minorHAnsi" w:cs="Tahoma"/>
                <w:b/>
                <w:sz w:val="22"/>
                <w:szCs w:val="22"/>
              </w:rPr>
            </w:pPr>
          </w:p>
          <w:p w14:paraId="70DB50E9" w14:textId="77777777" w:rsidR="00BB4448" w:rsidRDefault="00BB4448" w:rsidP="00D44E58">
            <w:pPr>
              <w:spacing w:line="360" w:lineRule="auto"/>
              <w:rPr>
                <w:rFonts w:asciiTheme="minorHAnsi" w:hAnsiTheme="minorHAnsi" w:cs="Tahoma"/>
                <w:b/>
                <w:sz w:val="22"/>
                <w:szCs w:val="22"/>
              </w:rPr>
            </w:pPr>
          </w:p>
          <w:p w14:paraId="5241A67A" w14:textId="7EE34BAE" w:rsidR="00BB4448" w:rsidRPr="000220F0" w:rsidRDefault="00BB4448" w:rsidP="00D44E58">
            <w:pPr>
              <w:spacing w:line="360" w:lineRule="auto"/>
              <w:rPr>
                <w:rFonts w:asciiTheme="minorHAnsi" w:hAnsiTheme="minorHAnsi" w:cs="Tahoma"/>
                <w:b/>
                <w:sz w:val="22"/>
                <w:szCs w:val="22"/>
              </w:rPr>
            </w:pPr>
          </w:p>
        </w:tc>
        <w:tc>
          <w:tcPr>
            <w:tcW w:w="1904" w:type="dxa"/>
          </w:tcPr>
          <w:p w14:paraId="3B9C6A64" w14:textId="2C9BF837" w:rsidR="000708C5" w:rsidRPr="000220F0" w:rsidRDefault="000708C5" w:rsidP="000220F0">
            <w:pPr>
              <w:spacing w:line="360" w:lineRule="auto"/>
              <w:rPr>
                <w:rFonts w:asciiTheme="minorHAnsi" w:hAnsiTheme="minorHAnsi" w:cs="Tahoma"/>
                <w:b/>
                <w:sz w:val="22"/>
                <w:szCs w:val="22"/>
              </w:rPr>
            </w:pPr>
          </w:p>
        </w:tc>
      </w:tr>
      <w:tr w:rsidR="00E44F20" w:rsidRPr="000220F0" w14:paraId="12009F26" w14:textId="77777777" w:rsidTr="00A55F67">
        <w:tc>
          <w:tcPr>
            <w:tcW w:w="2802" w:type="dxa"/>
          </w:tcPr>
          <w:p w14:paraId="17B254CA" w14:textId="64990EE5" w:rsidR="00E44F20" w:rsidRPr="000220F0" w:rsidRDefault="00E44F20" w:rsidP="000220F0">
            <w:pPr>
              <w:spacing w:line="360" w:lineRule="auto"/>
              <w:rPr>
                <w:rFonts w:asciiTheme="minorHAnsi" w:hAnsiTheme="minorHAnsi" w:cs="Tahoma"/>
                <w:b/>
                <w:sz w:val="22"/>
                <w:szCs w:val="22"/>
              </w:rPr>
            </w:pPr>
          </w:p>
        </w:tc>
        <w:tc>
          <w:tcPr>
            <w:tcW w:w="4536" w:type="dxa"/>
          </w:tcPr>
          <w:p w14:paraId="7390EA3E" w14:textId="2F9AE6E8" w:rsidR="00A55F67" w:rsidRPr="000220F0" w:rsidRDefault="00A55F67" w:rsidP="00D44E58">
            <w:pPr>
              <w:spacing w:line="360" w:lineRule="auto"/>
              <w:rPr>
                <w:rFonts w:asciiTheme="minorHAnsi" w:hAnsiTheme="minorHAnsi" w:cs="Tahoma"/>
                <w:b/>
                <w:sz w:val="22"/>
                <w:szCs w:val="22"/>
              </w:rPr>
            </w:pPr>
          </w:p>
        </w:tc>
        <w:tc>
          <w:tcPr>
            <w:tcW w:w="1904" w:type="dxa"/>
          </w:tcPr>
          <w:p w14:paraId="197754E5" w14:textId="3321B7F4" w:rsidR="000708C5" w:rsidRPr="000220F0" w:rsidRDefault="000708C5" w:rsidP="000220F0">
            <w:pPr>
              <w:spacing w:line="360" w:lineRule="auto"/>
              <w:rPr>
                <w:rFonts w:asciiTheme="minorHAnsi" w:hAnsiTheme="minorHAnsi" w:cs="Tahoma"/>
                <w:b/>
                <w:sz w:val="22"/>
                <w:szCs w:val="22"/>
              </w:rPr>
            </w:pPr>
          </w:p>
        </w:tc>
      </w:tr>
      <w:tr w:rsidR="00E44F20" w:rsidRPr="000220F0" w14:paraId="2D06CD5E" w14:textId="77777777" w:rsidTr="00A55F67">
        <w:tc>
          <w:tcPr>
            <w:tcW w:w="2802" w:type="dxa"/>
          </w:tcPr>
          <w:p w14:paraId="663F3155" w14:textId="42EE2120" w:rsidR="00E44F20" w:rsidRPr="000220F0" w:rsidRDefault="00E44F20" w:rsidP="000220F0">
            <w:pPr>
              <w:tabs>
                <w:tab w:val="left" w:pos="1843"/>
              </w:tabs>
              <w:spacing w:line="360" w:lineRule="auto"/>
              <w:rPr>
                <w:rFonts w:asciiTheme="minorHAnsi" w:hAnsiTheme="minorHAnsi" w:cs="Tahoma"/>
                <w:b/>
                <w:sz w:val="22"/>
                <w:szCs w:val="22"/>
              </w:rPr>
            </w:pPr>
          </w:p>
        </w:tc>
        <w:tc>
          <w:tcPr>
            <w:tcW w:w="4536" w:type="dxa"/>
          </w:tcPr>
          <w:p w14:paraId="13487740" w14:textId="6E86C2DA" w:rsidR="00A55F67" w:rsidRPr="000220F0" w:rsidRDefault="00A55F67" w:rsidP="00D44E58">
            <w:pPr>
              <w:tabs>
                <w:tab w:val="left" w:pos="1843"/>
              </w:tabs>
              <w:spacing w:line="360" w:lineRule="auto"/>
              <w:rPr>
                <w:rFonts w:asciiTheme="minorHAnsi" w:hAnsiTheme="minorHAnsi" w:cs="Tahoma"/>
                <w:b/>
                <w:sz w:val="22"/>
                <w:szCs w:val="22"/>
              </w:rPr>
            </w:pPr>
          </w:p>
        </w:tc>
        <w:tc>
          <w:tcPr>
            <w:tcW w:w="1904" w:type="dxa"/>
          </w:tcPr>
          <w:p w14:paraId="5E137F48" w14:textId="5EDD655E" w:rsidR="000708C5" w:rsidRPr="000220F0" w:rsidRDefault="000708C5" w:rsidP="000220F0">
            <w:pPr>
              <w:tabs>
                <w:tab w:val="left" w:pos="1843"/>
              </w:tabs>
              <w:spacing w:line="360" w:lineRule="auto"/>
              <w:rPr>
                <w:rFonts w:asciiTheme="minorHAnsi" w:hAnsiTheme="minorHAnsi" w:cs="Tahoma"/>
                <w:b/>
                <w:sz w:val="22"/>
                <w:szCs w:val="22"/>
              </w:rPr>
            </w:pPr>
          </w:p>
        </w:tc>
      </w:tr>
    </w:tbl>
    <w:p w14:paraId="79014B50" w14:textId="77777777" w:rsidR="00AD6F7D" w:rsidRPr="00094AA3" w:rsidRDefault="00AD6F7D" w:rsidP="00AD6F7D">
      <w:pPr>
        <w:spacing w:line="360" w:lineRule="auto"/>
        <w:ind w:right="-1320"/>
        <w:rPr>
          <w:rFonts w:ascii="Tahoma" w:hAnsi="Tahoma" w:cs="Tahoma"/>
          <w:b/>
          <w:sz w:val="28"/>
          <w:szCs w:val="28"/>
          <w:u w:val="single"/>
        </w:rPr>
      </w:pPr>
    </w:p>
    <w:p w14:paraId="41B336CC" w14:textId="77777777" w:rsidR="00AD6F7D" w:rsidRPr="00094AA3" w:rsidRDefault="00AD6F7D" w:rsidP="00AD6F7D">
      <w:pPr>
        <w:spacing w:line="360" w:lineRule="auto"/>
        <w:ind w:right="-1320"/>
        <w:rPr>
          <w:rFonts w:ascii="Tahoma" w:hAnsi="Tahoma" w:cs="Tahoma"/>
          <w:b/>
          <w:sz w:val="28"/>
          <w:szCs w:val="28"/>
          <w:u w:val="single"/>
        </w:rPr>
      </w:pPr>
    </w:p>
    <w:p w14:paraId="1349F7F8" w14:textId="77777777" w:rsidR="00AD6F7D" w:rsidRPr="00094AA3" w:rsidRDefault="00AD6F7D" w:rsidP="00AD6F7D">
      <w:pPr>
        <w:spacing w:after="200" w:line="276" w:lineRule="auto"/>
        <w:rPr>
          <w:rFonts w:ascii="Tahoma" w:hAnsi="Tahoma" w:cs="Tahoma"/>
          <w:b/>
          <w:sz w:val="28"/>
          <w:szCs w:val="28"/>
          <w:u w:val="single"/>
        </w:rPr>
      </w:pPr>
    </w:p>
    <w:p w14:paraId="17BA9FFD" w14:textId="77777777" w:rsidR="00AD6F7D" w:rsidRPr="00094AA3" w:rsidRDefault="00AD6F7D" w:rsidP="00AD6F7D">
      <w:pPr>
        <w:spacing w:after="200" w:line="276" w:lineRule="auto"/>
        <w:rPr>
          <w:rFonts w:ascii="Tahoma" w:hAnsi="Tahoma" w:cs="Tahoma"/>
          <w:b/>
          <w:sz w:val="28"/>
          <w:szCs w:val="28"/>
          <w:u w:val="single"/>
        </w:rPr>
      </w:pPr>
    </w:p>
    <w:p w14:paraId="6EBB5129" w14:textId="77777777" w:rsidR="000220F0" w:rsidRPr="00401D9B" w:rsidRDefault="000220F0" w:rsidP="00716B5E">
      <w:pPr>
        <w:jc w:val="both"/>
        <w:rPr>
          <w:rFonts w:asciiTheme="minorHAnsi" w:hAnsiTheme="minorHAnsi"/>
          <w:color w:val="000000" w:themeColor="text1"/>
        </w:rPr>
      </w:pPr>
      <w:r w:rsidRPr="00401D9B">
        <w:rPr>
          <w:rFonts w:asciiTheme="minorHAnsi" w:hAnsiTheme="minorHAnsi" w:cstheme="minorHAnsi"/>
          <w:b/>
          <w:color w:val="000000" w:themeColor="text1"/>
          <w:sz w:val="28"/>
          <w:szCs w:val="28"/>
        </w:rPr>
        <w:t xml:space="preserve">IMPORTANT INFORMATION TO BE READ </w:t>
      </w:r>
      <w:r w:rsidRPr="00401D9B">
        <w:rPr>
          <w:rFonts w:asciiTheme="minorHAnsi" w:hAnsiTheme="minorHAnsi" w:cstheme="minorHAnsi"/>
          <w:b/>
          <w:color w:val="000000" w:themeColor="text1"/>
          <w:sz w:val="28"/>
          <w:szCs w:val="28"/>
          <w:u w:val="single"/>
        </w:rPr>
        <w:t>BEFORE</w:t>
      </w:r>
      <w:r w:rsidRPr="00401D9B">
        <w:rPr>
          <w:rFonts w:asciiTheme="minorHAnsi" w:hAnsiTheme="minorHAnsi" w:cstheme="minorHAnsi"/>
          <w:b/>
          <w:color w:val="000000" w:themeColor="text1"/>
          <w:sz w:val="28"/>
          <w:szCs w:val="28"/>
        </w:rPr>
        <w:t xml:space="preserve"> COMPLETING THIS NOTIFICATION FORM</w:t>
      </w:r>
    </w:p>
    <w:p w14:paraId="232580B7" w14:textId="77777777" w:rsidR="000220F0" w:rsidRPr="00401D9B" w:rsidRDefault="000220F0" w:rsidP="000220F0">
      <w:pPr>
        <w:jc w:val="both"/>
        <w:rPr>
          <w:rFonts w:asciiTheme="minorHAnsi" w:hAnsiTheme="minorHAnsi" w:cstheme="minorHAnsi"/>
          <w:color w:val="000000" w:themeColor="text1"/>
          <w:sz w:val="20"/>
          <w:lang w:val="en-US"/>
        </w:rPr>
      </w:pPr>
    </w:p>
    <w:p w14:paraId="70C7B8D4" w14:textId="77777777" w:rsidR="000220F0" w:rsidRPr="00401D9B" w:rsidRDefault="000220F0" w:rsidP="000220F0">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401D9B">
        <w:rPr>
          <w:rFonts w:asciiTheme="minorHAnsi" w:hAnsiTheme="minorHAnsi" w:cstheme="minorHAnsi"/>
          <w:b/>
          <w:bCs/>
          <w:color w:val="000000" w:themeColor="text1"/>
        </w:rPr>
        <w:t>Terms used in this Notification Form:</w:t>
      </w:r>
    </w:p>
    <w:p w14:paraId="390AA0BE" w14:textId="77777777" w:rsidR="000220F0" w:rsidRPr="000220F0" w:rsidRDefault="000220F0" w:rsidP="000220F0">
      <w:pPr>
        <w:pBdr>
          <w:top w:val="single" w:sz="4" w:space="1" w:color="auto"/>
          <w:left w:val="single" w:sz="4" w:space="4" w:color="auto"/>
          <w:bottom w:val="single" w:sz="4" w:space="1" w:color="auto"/>
          <w:right w:val="single" w:sz="4" w:space="4" w:color="auto"/>
        </w:pBdr>
        <w:rPr>
          <w:rFonts w:asciiTheme="minorHAnsi" w:hAnsiTheme="minorHAnsi" w:cstheme="minorHAnsi"/>
          <w:b/>
          <w:bCs/>
          <w:color w:val="1F497D" w:themeColor="text2"/>
        </w:rPr>
      </w:pPr>
    </w:p>
    <w:p w14:paraId="16B13511" w14:textId="34D4F778" w:rsidR="006C0D76" w:rsidRPr="00D9791E" w:rsidRDefault="00BD7F32" w:rsidP="000220F0">
      <w:pPr>
        <w:pBdr>
          <w:top w:val="single" w:sz="4" w:space="1" w:color="auto"/>
          <w:left w:val="single" w:sz="4" w:space="4" w:color="auto"/>
          <w:bottom w:val="single" w:sz="4" w:space="1" w:color="auto"/>
          <w:right w:val="single" w:sz="4" w:space="4" w:color="auto"/>
        </w:pBdr>
        <w:jc w:val="both"/>
        <w:rPr>
          <w:rFonts w:asciiTheme="minorHAnsi" w:hAnsiTheme="minorHAnsi" w:cs="Arial"/>
          <w:b/>
          <w:sz w:val="22"/>
          <w:szCs w:val="22"/>
          <w:lang w:val="en" w:eastAsia="en-IE"/>
        </w:rPr>
      </w:pPr>
      <w:hyperlink r:id="rId16" w:history="1">
        <w:r w:rsidR="000E4ECB" w:rsidRPr="00D9791E">
          <w:rPr>
            <w:rStyle w:val="Hyperlink"/>
            <w:rFonts w:asciiTheme="minorHAnsi" w:hAnsiTheme="minorHAnsi" w:cstheme="minorHAnsi"/>
            <w:b/>
            <w:color w:val="auto"/>
            <w:sz w:val="22"/>
            <w:szCs w:val="22"/>
            <w:u w:val="none"/>
          </w:rPr>
          <w:t>PSR</w:t>
        </w:r>
      </w:hyperlink>
      <w:r w:rsidR="000E4ECB" w:rsidRPr="00D9791E">
        <w:rPr>
          <w:rFonts w:asciiTheme="minorHAnsi" w:hAnsiTheme="minorHAnsi" w:cstheme="minorHAnsi"/>
          <w:b/>
          <w:sz w:val="22"/>
          <w:szCs w:val="22"/>
        </w:rPr>
        <w:t xml:space="preserve"> </w:t>
      </w:r>
      <w:r w:rsidR="000E4ECB" w:rsidRPr="00D9791E">
        <w:rPr>
          <w:rFonts w:asciiTheme="minorHAnsi" w:hAnsiTheme="minorHAnsi" w:cstheme="minorHAnsi"/>
          <w:sz w:val="22"/>
          <w:szCs w:val="22"/>
        </w:rPr>
        <w:t>-</w:t>
      </w:r>
      <w:r w:rsidR="000E4ECB" w:rsidRPr="00D9791E">
        <w:rPr>
          <w:rFonts w:asciiTheme="minorHAnsi" w:hAnsiTheme="minorHAnsi" w:cstheme="minorHAnsi"/>
          <w:b/>
          <w:sz w:val="22"/>
          <w:szCs w:val="22"/>
        </w:rPr>
        <w:t xml:space="preserve"> </w:t>
      </w:r>
      <w:r w:rsidR="006C0D76" w:rsidRPr="00D9791E">
        <w:rPr>
          <w:rFonts w:asciiTheme="minorHAnsi" w:hAnsiTheme="minorHAnsi" w:cstheme="minorHAnsi"/>
          <w:sz w:val="22"/>
          <w:szCs w:val="22"/>
        </w:rPr>
        <w:t xml:space="preserve">The </w:t>
      </w:r>
      <w:r w:rsidR="006C0D76" w:rsidRPr="00D9791E">
        <w:rPr>
          <w:rFonts w:asciiTheme="minorHAnsi" w:hAnsiTheme="minorHAnsi"/>
          <w:sz w:val="22"/>
          <w:szCs w:val="22"/>
        </w:rPr>
        <w:t>European Union (Payment Services) Regulations 2018</w:t>
      </w:r>
    </w:p>
    <w:p w14:paraId="1188A581" w14:textId="77777777" w:rsidR="006C0D76" w:rsidRPr="00D9791E" w:rsidRDefault="006C0D76" w:rsidP="000220F0">
      <w:pPr>
        <w:pBdr>
          <w:top w:val="single" w:sz="4" w:space="1" w:color="auto"/>
          <w:left w:val="single" w:sz="4" w:space="4" w:color="auto"/>
          <w:bottom w:val="single" w:sz="4" w:space="1" w:color="auto"/>
          <w:right w:val="single" w:sz="4" w:space="4" w:color="auto"/>
        </w:pBdr>
        <w:jc w:val="both"/>
        <w:rPr>
          <w:rFonts w:asciiTheme="minorHAnsi" w:hAnsiTheme="minorHAnsi" w:cs="Arial"/>
          <w:b/>
          <w:sz w:val="22"/>
          <w:szCs w:val="22"/>
          <w:lang w:val="en" w:eastAsia="en-IE"/>
        </w:rPr>
      </w:pPr>
    </w:p>
    <w:p w14:paraId="24B1DC4A" w14:textId="21505713" w:rsidR="006C0D76" w:rsidRPr="006C0D76" w:rsidRDefault="00BD7F32" w:rsidP="006C0D76">
      <w:pPr>
        <w:pBdr>
          <w:top w:val="single" w:sz="4" w:space="1" w:color="auto"/>
          <w:left w:val="single" w:sz="4" w:space="4" w:color="auto"/>
          <w:bottom w:val="single" w:sz="4" w:space="1" w:color="auto"/>
          <w:right w:val="single" w:sz="4" w:space="4" w:color="auto"/>
        </w:pBdr>
        <w:jc w:val="both"/>
        <w:rPr>
          <w:rFonts w:asciiTheme="minorHAnsi" w:hAnsiTheme="minorHAnsi" w:cs="Arial"/>
          <w:b/>
          <w:color w:val="000000" w:themeColor="text1"/>
          <w:sz w:val="22"/>
          <w:szCs w:val="22"/>
          <w:lang w:val="en" w:eastAsia="en-IE"/>
        </w:rPr>
      </w:pPr>
      <w:hyperlink r:id="rId17" w:history="1">
        <w:r w:rsidR="000E4ECB" w:rsidRPr="00D9791E">
          <w:rPr>
            <w:rStyle w:val="Hyperlink"/>
            <w:rFonts w:asciiTheme="minorHAnsi" w:hAnsiTheme="minorHAnsi"/>
            <w:b/>
            <w:color w:val="auto"/>
            <w:sz w:val="22"/>
            <w:szCs w:val="22"/>
            <w:u w:val="none"/>
          </w:rPr>
          <w:t>EMR</w:t>
        </w:r>
      </w:hyperlink>
      <w:r w:rsidR="000E4ECB">
        <w:rPr>
          <w:rFonts w:asciiTheme="minorHAnsi" w:hAnsiTheme="minorHAnsi"/>
          <w:b/>
          <w:sz w:val="22"/>
          <w:szCs w:val="22"/>
        </w:rPr>
        <w:t xml:space="preserve"> </w:t>
      </w:r>
      <w:r w:rsidR="000E4ECB" w:rsidRPr="00D141B8">
        <w:rPr>
          <w:rFonts w:asciiTheme="minorHAnsi" w:hAnsiTheme="minorHAnsi"/>
          <w:sz w:val="22"/>
          <w:szCs w:val="22"/>
        </w:rPr>
        <w:t>-</w:t>
      </w:r>
      <w:r w:rsidR="000E4ECB">
        <w:rPr>
          <w:rFonts w:asciiTheme="minorHAnsi" w:hAnsiTheme="minorHAnsi"/>
          <w:b/>
          <w:sz w:val="22"/>
          <w:szCs w:val="22"/>
        </w:rPr>
        <w:t xml:space="preserve"> </w:t>
      </w:r>
      <w:r w:rsidR="006C0D76" w:rsidRPr="000E4ECB">
        <w:rPr>
          <w:rFonts w:asciiTheme="minorHAnsi" w:hAnsiTheme="minorHAnsi"/>
          <w:sz w:val="22"/>
          <w:szCs w:val="22"/>
        </w:rPr>
        <w:t>The European Communities (Electronic Money) Regulations 2011</w:t>
      </w:r>
      <w:r w:rsidR="006C0D76" w:rsidRPr="006C0D76">
        <w:rPr>
          <w:rFonts w:asciiTheme="minorHAnsi" w:hAnsiTheme="minorHAnsi"/>
          <w:b/>
          <w:sz w:val="22"/>
          <w:szCs w:val="22"/>
        </w:rPr>
        <w:t xml:space="preserve"> </w:t>
      </w:r>
      <w:r w:rsidR="006C0D76">
        <w:rPr>
          <w:rFonts w:asciiTheme="minorHAnsi" w:hAnsiTheme="minorHAnsi"/>
          <w:sz w:val="22"/>
          <w:szCs w:val="22"/>
        </w:rPr>
        <w:t xml:space="preserve"> </w:t>
      </w:r>
    </w:p>
    <w:p w14:paraId="244B12ED" w14:textId="77777777" w:rsidR="00511D00" w:rsidRDefault="00511D00" w:rsidP="00511D00">
      <w:pPr>
        <w:pBdr>
          <w:top w:val="single" w:sz="4" w:space="1" w:color="auto"/>
          <w:left w:val="single" w:sz="4" w:space="4" w:color="auto"/>
          <w:bottom w:val="single" w:sz="4" w:space="1" w:color="auto"/>
          <w:right w:val="single" w:sz="4" w:space="4" w:color="auto"/>
        </w:pBdr>
        <w:jc w:val="both"/>
        <w:rPr>
          <w:rFonts w:asciiTheme="minorHAnsi" w:hAnsiTheme="minorHAnsi" w:cs="Arial"/>
          <w:b/>
          <w:color w:val="000000" w:themeColor="text1"/>
          <w:sz w:val="22"/>
          <w:szCs w:val="22"/>
          <w:lang w:val="en" w:eastAsia="en-IE"/>
        </w:rPr>
      </w:pPr>
    </w:p>
    <w:p w14:paraId="03194CC3" w14:textId="113CE24C" w:rsidR="00EB5483" w:rsidRDefault="00EB5483" w:rsidP="00EB5483">
      <w:pPr>
        <w:pBdr>
          <w:top w:val="single" w:sz="4" w:space="1" w:color="auto"/>
          <w:left w:val="single" w:sz="4" w:space="4" w:color="auto"/>
          <w:bottom w:val="single" w:sz="4" w:space="1" w:color="auto"/>
          <w:right w:val="single" w:sz="4" w:space="4" w:color="auto"/>
        </w:pBdr>
        <w:jc w:val="both"/>
        <w:rPr>
          <w:rFonts w:asciiTheme="minorHAnsi" w:hAnsiTheme="minorHAnsi" w:cstheme="minorHAnsi"/>
          <w:bCs/>
          <w:color w:val="000000" w:themeColor="text1"/>
          <w:sz w:val="22"/>
          <w:szCs w:val="22"/>
        </w:rPr>
      </w:pPr>
      <w:r w:rsidRPr="00D24364">
        <w:rPr>
          <w:rFonts w:asciiTheme="minorHAnsi" w:hAnsiTheme="minorHAnsi" w:cstheme="minorHAnsi"/>
          <w:b/>
          <w:bCs/>
          <w:color w:val="000000"/>
          <w:sz w:val="22"/>
          <w:szCs w:val="22"/>
        </w:rPr>
        <w:t xml:space="preserve">Central Bank </w:t>
      </w:r>
      <w:r w:rsidRPr="00D141B8">
        <w:rPr>
          <w:rFonts w:asciiTheme="minorHAnsi" w:hAnsiTheme="minorHAnsi" w:cstheme="minorHAnsi"/>
          <w:bCs/>
          <w:color w:val="000000"/>
          <w:sz w:val="22"/>
          <w:szCs w:val="22"/>
        </w:rPr>
        <w:t>-</w:t>
      </w:r>
      <w:r w:rsidRPr="00D24364">
        <w:rPr>
          <w:rFonts w:asciiTheme="minorHAnsi" w:hAnsiTheme="minorHAnsi" w:cstheme="minorHAnsi"/>
          <w:b/>
          <w:bCs/>
          <w:color w:val="000000"/>
          <w:sz w:val="22"/>
          <w:szCs w:val="22"/>
        </w:rPr>
        <w:t xml:space="preserve"> </w:t>
      </w:r>
      <w:r w:rsidRPr="00D24364">
        <w:rPr>
          <w:rFonts w:asciiTheme="minorHAnsi" w:hAnsiTheme="minorHAnsi" w:cstheme="minorHAnsi"/>
          <w:bCs/>
          <w:color w:val="000000" w:themeColor="text1"/>
          <w:sz w:val="22"/>
          <w:szCs w:val="22"/>
        </w:rPr>
        <w:t>Central Bank of Ireland</w:t>
      </w:r>
    </w:p>
    <w:p w14:paraId="364D8E9F" w14:textId="0AB6A83F" w:rsidR="00511D00" w:rsidRDefault="00511D00" w:rsidP="00511D00">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14:paraId="1C6133B5" w14:textId="411E5331" w:rsidR="00511D00" w:rsidRDefault="00511D00" w:rsidP="00511D00">
      <w:pPr>
        <w:pBdr>
          <w:top w:val="single" w:sz="4" w:space="1" w:color="auto"/>
          <w:left w:val="single" w:sz="4" w:space="4" w:color="auto"/>
          <w:bottom w:val="single" w:sz="4" w:space="1" w:color="auto"/>
          <w:right w:val="single" w:sz="4" w:space="4" w:color="auto"/>
        </w:pBdr>
        <w:jc w:val="both"/>
        <w:rPr>
          <w:rFonts w:asciiTheme="minorHAnsi" w:hAnsiTheme="minorHAnsi" w:cs="Arial"/>
          <w:b/>
          <w:color w:val="000000" w:themeColor="text1"/>
          <w:sz w:val="22"/>
          <w:szCs w:val="22"/>
          <w:lang w:val="en" w:eastAsia="en-IE"/>
        </w:rPr>
      </w:pPr>
      <w:r w:rsidRPr="00511D00">
        <w:rPr>
          <w:rFonts w:asciiTheme="minorHAnsi" w:hAnsiTheme="minorHAnsi"/>
          <w:b/>
          <w:sz w:val="22"/>
          <w:szCs w:val="22"/>
        </w:rPr>
        <w:t>Notification Form</w:t>
      </w:r>
      <w:r>
        <w:rPr>
          <w:rFonts w:asciiTheme="minorHAnsi" w:hAnsiTheme="minorHAnsi"/>
          <w:sz w:val="22"/>
          <w:szCs w:val="22"/>
        </w:rPr>
        <w:t xml:space="preserve"> - </w:t>
      </w:r>
      <w:r w:rsidR="00524C78">
        <w:rPr>
          <w:rFonts w:asciiTheme="minorHAnsi" w:hAnsiTheme="minorHAnsi" w:cs="Arial"/>
          <w:color w:val="303030"/>
          <w:sz w:val="22"/>
          <w:szCs w:val="22"/>
          <w:lang w:val="en"/>
        </w:rPr>
        <w:t>A</w:t>
      </w:r>
      <w:r w:rsidRPr="00EA5BF5">
        <w:rPr>
          <w:rFonts w:asciiTheme="minorHAnsi" w:hAnsiTheme="minorHAnsi" w:cs="Arial"/>
          <w:color w:val="303030"/>
          <w:sz w:val="22"/>
          <w:szCs w:val="22"/>
          <w:lang w:val="en"/>
        </w:rPr>
        <w:t xml:space="preserve"> </w:t>
      </w:r>
      <w:r>
        <w:rPr>
          <w:rFonts w:asciiTheme="minorHAnsi" w:hAnsiTheme="minorHAnsi" w:cs="Arial"/>
          <w:color w:val="303030"/>
          <w:sz w:val="22"/>
          <w:szCs w:val="22"/>
          <w:lang w:val="en"/>
        </w:rPr>
        <w:t>fully complete</w:t>
      </w:r>
      <w:r w:rsidR="00D5520D">
        <w:rPr>
          <w:rFonts w:asciiTheme="minorHAnsi" w:hAnsiTheme="minorHAnsi" w:cs="Arial"/>
          <w:color w:val="303030"/>
          <w:sz w:val="22"/>
          <w:szCs w:val="22"/>
          <w:lang w:val="en"/>
        </w:rPr>
        <w:t>d</w:t>
      </w:r>
      <w:r>
        <w:rPr>
          <w:rFonts w:asciiTheme="minorHAnsi" w:hAnsiTheme="minorHAnsi" w:cs="Arial"/>
          <w:color w:val="303030"/>
          <w:sz w:val="22"/>
          <w:szCs w:val="22"/>
          <w:lang w:val="en"/>
        </w:rPr>
        <w:t xml:space="preserve"> and </w:t>
      </w:r>
      <w:r w:rsidRPr="00EA5BF5">
        <w:rPr>
          <w:rFonts w:asciiTheme="minorHAnsi" w:hAnsiTheme="minorHAnsi"/>
          <w:sz w:val="22"/>
          <w:szCs w:val="22"/>
        </w:rPr>
        <w:t>signed “</w:t>
      </w:r>
      <w:r w:rsidR="006E223F">
        <w:rPr>
          <w:rFonts w:asciiTheme="minorHAnsi" w:hAnsiTheme="minorHAnsi"/>
          <w:sz w:val="22"/>
          <w:szCs w:val="22"/>
        </w:rPr>
        <w:t>Notification Form for a proposal to acquire a Qualifying Holding in a Payment Institution or Electronic Money Institution”</w:t>
      </w:r>
    </w:p>
    <w:p w14:paraId="7E3C4A49" w14:textId="77777777" w:rsidR="00EB5483" w:rsidRDefault="00EB5483" w:rsidP="00EB5483">
      <w:pPr>
        <w:pBdr>
          <w:top w:val="single" w:sz="4" w:space="1" w:color="auto"/>
          <w:left w:val="single" w:sz="4" w:space="4" w:color="auto"/>
          <w:bottom w:val="single" w:sz="4" w:space="1" w:color="auto"/>
          <w:right w:val="single" w:sz="4" w:space="4" w:color="auto"/>
        </w:pBdr>
        <w:jc w:val="both"/>
        <w:rPr>
          <w:rFonts w:asciiTheme="minorHAnsi" w:hAnsiTheme="minorHAnsi" w:cs="Arial"/>
          <w:b/>
          <w:color w:val="000000" w:themeColor="text1"/>
          <w:sz w:val="22"/>
          <w:szCs w:val="22"/>
          <w:lang w:val="en" w:eastAsia="en-IE"/>
        </w:rPr>
      </w:pPr>
    </w:p>
    <w:p w14:paraId="1E2DEC15" w14:textId="33E9A2EA" w:rsidR="00EB5483" w:rsidRDefault="001A0312" w:rsidP="00EB5483">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Pr>
          <w:rFonts w:asciiTheme="minorHAnsi" w:hAnsiTheme="minorHAnsi" w:cs="Arial"/>
          <w:b/>
          <w:color w:val="000000" w:themeColor="text1"/>
          <w:sz w:val="22"/>
          <w:szCs w:val="22"/>
          <w:lang w:val="en" w:eastAsia="en-IE"/>
        </w:rPr>
        <w:t>Notification</w:t>
      </w:r>
      <w:r w:rsidR="00EB5483" w:rsidRPr="00D24364">
        <w:rPr>
          <w:rFonts w:asciiTheme="minorHAnsi" w:hAnsiTheme="minorHAnsi" w:cs="Arial"/>
          <w:b/>
          <w:color w:val="000000" w:themeColor="text1"/>
          <w:sz w:val="22"/>
          <w:szCs w:val="22"/>
          <w:lang w:val="en" w:eastAsia="en-IE"/>
        </w:rPr>
        <w:t xml:space="preserve"> </w:t>
      </w:r>
      <w:r w:rsidR="00EB5483" w:rsidRPr="00D141B8">
        <w:rPr>
          <w:rFonts w:asciiTheme="minorHAnsi" w:hAnsiTheme="minorHAnsi" w:cs="Arial"/>
          <w:color w:val="000000" w:themeColor="text1"/>
          <w:sz w:val="22"/>
          <w:szCs w:val="22"/>
          <w:lang w:val="en" w:eastAsia="en-IE"/>
        </w:rPr>
        <w:t>-</w:t>
      </w:r>
      <w:r w:rsidR="00EB5483" w:rsidRPr="00D24364">
        <w:rPr>
          <w:rFonts w:asciiTheme="minorHAnsi" w:hAnsiTheme="minorHAnsi" w:cs="Arial"/>
          <w:b/>
          <w:color w:val="000000" w:themeColor="text1"/>
          <w:sz w:val="22"/>
          <w:szCs w:val="22"/>
          <w:lang w:val="en" w:eastAsia="en-IE"/>
        </w:rPr>
        <w:t xml:space="preserve"> </w:t>
      </w:r>
      <w:r w:rsidR="00524C78">
        <w:rPr>
          <w:rFonts w:asciiTheme="minorHAnsi" w:hAnsiTheme="minorHAnsi" w:cs="Arial"/>
          <w:color w:val="303030"/>
          <w:sz w:val="22"/>
          <w:szCs w:val="22"/>
          <w:lang w:val="en"/>
        </w:rPr>
        <w:t>A</w:t>
      </w:r>
      <w:r w:rsidR="00EB5483" w:rsidRPr="00EA5BF5">
        <w:rPr>
          <w:rFonts w:asciiTheme="minorHAnsi" w:hAnsiTheme="minorHAnsi" w:cs="Arial"/>
          <w:color w:val="303030"/>
          <w:sz w:val="22"/>
          <w:szCs w:val="22"/>
          <w:lang w:val="en"/>
        </w:rPr>
        <w:t xml:space="preserve"> </w:t>
      </w:r>
      <w:r w:rsidR="00EB5483" w:rsidRPr="00EA5BF5">
        <w:rPr>
          <w:rFonts w:asciiTheme="minorHAnsi" w:hAnsiTheme="minorHAnsi"/>
          <w:sz w:val="22"/>
          <w:szCs w:val="22"/>
        </w:rPr>
        <w:t xml:space="preserve">Notification Form and </w:t>
      </w:r>
      <w:r w:rsidR="00EB5483" w:rsidRPr="00511D00">
        <w:rPr>
          <w:rFonts w:asciiTheme="minorHAnsi" w:hAnsiTheme="minorHAnsi"/>
          <w:sz w:val="22"/>
          <w:szCs w:val="22"/>
          <w:u w:val="single"/>
        </w:rPr>
        <w:t>all</w:t>
      </w:r>
      <w:r w:rsidR="00EB5483" w:rsidRPr="00EB5483">
        <w:rPr>
          <w:rFonts w:asciiTheme="minorHAnsi" w:hAnsiTheme="minorHAnsi"/>
          <w:sz w:val="22"/>
          <w:szCs w:val="22"/>
        </w:rPr>
        <w:t xml:space="preserve"> </w:t>
      </w:r>
      <w:r w:rsidR="00EB5483" w:rsidRPr="00EA5BF5">
        <w:rPr>
          <w:rFonts w:asciiTheme="minorHAnsi" w:hAnsiTheme="minorHAnsi"/>
          <w:sz w:val="22"/>
          <w:szCs w:val="22"/>
        </w:rPr>
        <w:t>relevant supporting documentation</w:t>
      </w:r>
      <w:r w:rsidR="00EB5483">
        <w:rPr>
          <w:rFonts w:asciiTheme="minorHAnsi" w:hAnsiTheme="minorHAnsi"/>
          <w:sz w:val="22"/>
          <w:szCs w:val="22"/>
        </w:rPr>
        <w:t xml:space="preserve">, including any required </w:t>
      </w:r>
      <w:r w:rsidR="00EB5483" w:rsidRPr="00F2652C">
        <w:rPr>
          <w:rFonts w:ascii="Calibri" w:eastAsia="Calibri" w:hAnsi="Calibri"/>
          <w:sz w:val="22"/>
          <w:szCs w:val="22"/>
        </w:rPr>
        <w:t>Qualifying Holder Assessment Forms</w:t>
      </w:r>
      <w:r w:rsidR="000B791E">
        <w:rPr>
          <w:rFonts w:ascii="Calibri" w:eastAsia="Calibri" w:hAnsi="Calibri"/>
          <w:sz w:val="22"/>
          <w:szCs w:val="22"/>
        </w:rPr>
        <w:t xml:space="preserve"> and IQs</w:t>
      </w:r>
    </w:p>
    <w:p w14:paraId="50D4BDEC" w14:textId="77777777" w:rsidR="00511D00" w:rsidRDefault="00511D00" w:rsidP="000220F0">
      <w:pPr>
        <w:pBdr>
          <w:top w:val="single" w:sz="4" w:space="1" w:color="auto"/>
          <w:left w:val="single" w:sz="4" w:space="4" w:color="auto"/>
          <w:bottom w:val="single" w:sz="4" w:space="1" w:color="auto"/>
          <w:right w:val="single" w:sz="4" w:space="4" w:color="auto"/>
        </w:pBdr>
        <w:jc w:val="both"/>
        <w:rPr>
          <w:rFonts w:asciiTheme="minorHAnsi" w:hAnsiTheme="minorHAnsi" w:cs="Arial"/>
          <w:b/>
          <w:color w:val="000000" w:themeColor="text1"/>
          <w:sz w:val="22"/>
          <w:szCs w:val="22"/>
          <w:lang w:val="en" w:eastAsia="en-IE"/>
        </w:rPr>
      </w:pPr>
    </w:p>
    <w:p w14:paraId="6AED9B01" w14:textId="7AB7063D" w:rsidR="000220F0" w:rsidRDefault="000220F0" w:rsidP="000220F0">
      <w:pPr>
        <w:pBdr>
          <w:top w:val="single" w:sz="4" w:space="1" w:color="auto"/>
          <w:left w:val="single" w:sz="4" w:space="4" w:color="auto"/>
          <w:bottom w:val="single" w:sz="4" w:space="1" w:color="auto"/>
          <w:right w:val="single" w:sz="4" w:space="4" w:color="auto"/>
        </w:pBdr>
        <w:jc w:val="both"/>
        <w:rPr>
          <w:rFonts w:asciiTheme="minorHAnsi" w:hAnsiTheme="minorHAnsi" w:cs="Arial"/>
          <w:color w:val="000000" w:themeColor="text1"/>
          <w:sz w:val="22"/>
          <w:szCs w:val="22"/>
          <w:lang w:val="en" w:eastAsia="en-IE"/>
        </w:rPr>
      </w:pPr>
      <w:r w:rsidRPr="00D24364">
        <w:rPr>
          <w:rFonts w:asciiTheme="minorHAnsi" w:hAnsiTheme="minorHAnsi" w:cs="Arial"/>
          <w:b/>
          <w:color w:val="000000" w:themeColor="text1"/>
          <w:sz w:val="22"/>
          <w:szCs w:val="22"/>
          <w:lang w:val="en" w:eastAsia="en-IE"/>
        </w:rPr>
        <w:t xml:space="preserve">Applicant </w:t>
      </w:r>
      <w:r w:rsidRPr="00D141B8">
        <w:rPr>
          <w:rFonts w:asciiTheme="minorHAnsi" w:hAnsiTheme="minorHAnsi" w:cs="Arial"/>
          <w:color w:val="000000" w:themeColor="text1"/>
          <w:sz w:val="22"/>
          <w:szCs w:val="22"/>
          <w:lang w:val="en" w:eastAsia="en-IE"/>
        </w:rPr>
        <w:t>-</w:t>
      </w:r>
      <w:r w:rsidRPr="00D24364">
        <w:rPr>
          <w:rFonts w:asciiTheme="minorHAnsi" w:hAnsiTheme="minorHAnsi" w:cs="Arial"/>
          <w:b/>
          <w:color w:val="000000" w:themeColor="text1"/>
          <w:sz w:val="22"/>
          <w:szCs w:val="22"/>
          <w:lang w:val="en" w:eastAsia="en-IE"/>
        </w:rPr>
        <w:t xml:space="preserve"> </w:t>
      </w:r>
      <w:r w:rsidR="00524C78">
        <w:rPr>
          <w:rFonts w:asciiTheme="minorHAnsi" w:hAnsiTheme="minorHAnsi" w:cs="Arial"/>
          <w:color w:val="000000" w:themeColor="text1"/>
          <w:sz w:val="22"/>
          <w:szCs w:val="22"/>
          <w:lang w:val="en" w:eastAsia="en-IE"/>
        </w:rPr>
        <w:t>T</w:t>
      </w:r>
      <w:r w:rsidRPr="00D24364">
        <w:rPr>
          <w:rFonts w:asciiTheme="minorHAnsi" w:hAnsiTheme="minorHAnsi" w:cs="Arial"/>
          <w:color w:val="000000" w:themeColor="text1"/>
          <w:sz w:val="22"/>
          <w:szCs w:val="22"/>
          <w:lang w:val="en" w:eastAsia="en-IE"/>
        </w:rPr>
        <w:t xml:space="preserve">he </w:t>
      </w:r>
      <w:r w:rsidR="00CB2C9C">
        <w:rPr>
          <w:rFonts w:asciiTheme="minorHAnsi" w:hAnsiTheme="minorHAnsi" w:cs="Arial"/>
          <w:color w:val="000000" w:themeColor="text1"/>
          <w:sz w:val="22"/>
          <w:szCs w:val="22"/>
          <w:lang w:val="en" w:eastAsia="en-IE"/>
        </w:rPr>
        <w:t xml:space="preserve">proposed acquirer </w:t>
      </w:r>
      <w:r w:rsidR="00524C78">
        <w:rPr>
          <w:rFonts w:asciiTheme="minorHAnsi" w:hAnsiTheme="minorHAnsi" w:cs="Arial"/>
          <w:color w:val="000000" w:themeColor="text1"/>
          <w:sz w:val="22"/>
          <w:szCs w:val="22"/>
          <w:lang w:val="en" w:eastAsia="en-IE"/>
        </w:rPr>
        <w:t>i</w:t>
      </w:r>
      <w:r w:rsidR="00CB2C9C">
        <w:rPr>
          <w:rFonts w:asciiTheme="minorHAnsi" w:hAnsiTheme="minorHAnsi" w:cs="Arial"/>
          <w:color w:val="000000" w:themeColor="text1"/>
          <w:sz w:val="22"/>
          <w:szCs w:val="22"/>
          <w:lang w:val="en" w:eastAsia="en-IE"/>
        </w:rPr>
        <w:t>.e. the natural or legal person(s) that is proposing to acquire or increase a</w:t>
      </w:r>
      <w:r w:rsidR="00CB2C9C" w:rsidRPr="00CB2C9C">
        <w:rPr>
          <w:rFonts w:asciiTheme="minorHAnsi" w:hAnsiTheme="minorHAnsi" w:cs="TimesTen-Roman"/>
          <w:i/>
          <w:sz w:val="22"/>
          <w:szCs w:val="22"/>
        </w:rPr>
        <w:t xml:space="preserve"> </w:t>
      </w:r>
      <w:r w:rsidR="00CB2C9C" w:rsidRPr="00511D00">
        <w:rPr>
          <w:rFonts w:asciiTheme="minorHAnsi" w:hAnsiTheme="minorHAnsi" w:cs="TimesTen-Roman"/>
          <w:sz w:val="22"/>
          <w:szCs w:val="22"/>
        </w:rPr>
        <w:t>qualifying holding</w:t>
      </w:r>
      <w:r w:rsidR="00CB2C9C" w:rsidRPr="00511D00">
        <w:rPr>
          <w:rFonts w:asciiTheme="minorHAnsi" w:hAnsiTheme="minorHAnsi" w:cs="Arial"/>
          <w:color w:val="000000" w:themeColor="text1"/>
          <w:sz w:val="22"/>
          <w:szCs w:val="22"/>
          <w:lang w:val="en" w:eastAsia="en-IE"/>
        </w:rPr>
        <w:t xml:space="preserve"> in</w:t>
      </w:r>
      <w:r w:rsidR="00CB2C9C">
        <w:rPr>
          <w:rFonts w:asciiTheme="minorHAnsi" w:hAnsiTheme="minorHAnsi" w:cs="Arial"/>
          <w:color w:val="000000" w:themeColor="text1"/>
          <w:sz w:val="22"/>
          <w:szCs w:val="22"/>
          <w:lang w:val="en" w:eastAsia="en-IE"/>
        </w:rPr>
        <w:t xml:space="preserve"> a payment </w:t>
      </w:r>
      <w:r w:rsidR="000E4ECB">
        <w:rPr>
          <w:rFonts w:asciiTheme="minorHAnsi" w:hAnsiTheme="minorHAnsi" w:cs="Arial"/>
          <w:color w:val="000000" w:themeColor="text1"/>
          <w:sz w:val="22"/>
          <w:szCs w:val="22"/>
          <w:lang w:val="en" w:eastAsia="en-IE"/>
        </w:rPr>
        <w:t xml:space="preserve">institution </w:t>
      </w:r>
      <w:r w:rsidR="00CB2C9C">
        <w:rPr>
          <w:rFonts w:asciiTheme="minorHAnsi" w:hAnsiTheme="minorHAnsi" w:cs="Arial"/>
          <w:color w:val="000000" w:themeColor="text1"/>
          <w:sz w:val="22"/>
          <w:szCs w:val="22"/>
          <w:lang w:val="en" w:eastAsia="en-IE"/>
        </w:rPr>
        <w:t>or electronic money institution</w:t>
      </w:r>
    </w:p>
    <w:p w14:paraId="5A774CF7" w14:textId="1A3B5E87" w:rsidR="005C51F1" w:rsidRDefault="005C51F1" w:rsidP="000220F0">
      <w:pPr>
        <w:pBdr>
          <w:top w:val="single" w:sz="4" w:space="1" w:color="auto"/>
          <w:left w:val="single" w:sz="4" w:space="4" w:color="auto"/>
          <w:bottom w:val="single" w:sz="4" w:space="1" w:color="auto"/>
          <w:right w:val="single" w:sz="4" w:space="4" w:color="auto"/>
        </w:pBdr>
        <w:jc w:val="both"/>
        <w:rPr>
          <w:rFonts w:asciiTheme="minorHAnsi" w:hAnsiTheme="minorHAnsi" w:cs="Arial"/>
          <w:color w:val="000000" w:themeColor="text1"/>
          <w:sz w:val="22"/>
          <w:szCs w:val="22"/>
          <w:lang w:val="en" w:eastAsia="en-IE"/>
        </w:rPr>
      </w:pPr>
    </w:p>
    <w:p w14:paraId="72A612CB" w14:textId="309C1FB1" w:rsidR="005C51F1" w:rsidRPr="005C51F1" w:rsidRDefault="005C51F1" w:rsidP="000220F0">
      <w:pPr>
        <w:pBdr>
          <w:top w:val="single" w:sz="4" w:space="1" w:color="auto"/>
          <w:left w:val="single" w:sz="4" w:space="4" w:color="auto"/>
          <w:bottom w:val="single" w:sz="4" w:space="1" w:color="auto"/>
          <w:right w:val="single" w:sz="4" w:space="4" w:color="auto"/>
        </w:pBdr>
        <w:jc w:val="both"/>
        <w:rPr>
          <w:rFonts w:asciiTheme="minorHAnsi" w:hAnsiTheme="minorHAnsi" w:cs="Arial"/>
          <w:color w:val="000000" w:themeColor="text1"/>
          <w:sz w:val="22"/>
          <w:szCs w:val="22"/>
          <w:lang w:val="en" w:eastAsia="en-IE"/>
        </w:rPr>
      </w:pPr>
      <w:r>
        <w:rPr>
          <w:rFonts w:asciiTheme="minorHAnsi" w:hAnsiTheme="minorHAnsi" w:cs="Arial"/>
          <w:b/>
          <w:color w:val="000000" w:themeColor="text1"/>
          <w:sz w:val="22"/>
          <w:szCs w:val="22"/>
          <w:lang w:val="en" w:eastAsia="en-IE"/>
        </w:rPr>
        <w:t xml:space="preserve">Disposer </w:t>
      </w:r>
      <w:r w:rsidRPr="00D141B8">
        <w:rPr>
          <w:rFonts w:asciiTheme="minorHAnsi" w:hAnsiTheme="minorHAnsi" w:cs="Arial"/>
          <w:color w:val="000000" w:themeColor="text1"/>
          <w:sz w:val="22"/>
          <w:szCs w:val="22"/>
          <w:lang w:val="en" w:eastAsia="en-IE"/>
        </w:rPr>
        <w:t xml:space="preserve">- </w:t>
      </w:r>
      <w:r>
        <w:rPr>
          <w:rFonts w:asciiTheme="minorHAnsi" w:hAnsiTheme="minorHAnsi" w:cs="Arial"/>
          <w:color w:val="000000" w:themeColor="text1"/>
          <w:sz w:val="22"/>
          <w:szCs w:val="22"/>
          <w:lang w:val="en" w:eastAsia="en-IE"/>
        </w:rPr>
        <w:t>T</w:t>
      </w:r>
      <w:r w:rsidRPr="00D24364">
        <w:rPr>
          <w:rFonts w:asciiTheme="minorHAnsi" w:hAnsiTheme="minorHAnsi" w:cs="Arial"/>
          <w:color w:val="000000" w:themeColor="text1"/>
          <w:sz w:val="22"/>
          <w:szCs w:val="22"/>
          <w:lang w:val="en" w:eastAsia="en-IE"/>
        </w:rPr>
        <w:t xml:space="preserve">he </w:t>
      </w:r>
      <w:r>
        <w:rPr>
          <w:rFonts w:asciiTheme="minorHAnsi" w:hAnsiTheme="minorHAnsi" w:cs="Arial"/>
          <w:color w:val="000000" w:themeColor="text1"/>
          <w:sz w:val="22"/>
          <w:szCs w:val="22"/>
          <w:lang w:val="en" w:eastAsia="en-IE"/>
        </w:rPr>
        <w:t xml:space="preserve">proposed disposer i.e. the natural or legal person(s) that is proposing to dispose </w:t>
      </w:r>
      <w:r w:rsidR="00FA6D71">
        <w:rPr>
          <w:rFonts w:asciiTheme="minorHAnsi" w:hAnsiTheme="minorHAnsi" w:cs="Arial"/>
          <w:color w:val="000000" w:themeColor="text1"/>
          <w:sz w:val="22"/>
          <w:szCs w:val="22"/>
          <w:lang w:val="en" w:eastAsia="en-IE"/>
        </w:rPr>
        <w:t xml:space="preserve">of </w:t>
      </w:r>
      <w:r>
        <w:rPr>
          <w:rFonts w:asciiTheme="minorHAnsi" w:hAnsiTheme="minorHAnsi" w:cs="Arial"/>
          <w:color w:val="000000" w:themeColor="text1"/>
          <w:sz w:val="22"/>
          <w:szCs w:val="22"/>
          <w:lang w:val="en" w:eastAsia="en-IE"/>
        </w:rPr>
        <w:t>or decrease a</w:t>
      </w:r>
      <w:r w:rsidRPr="00CB2C9C">
        <w:rPr>
          <w:rFonts w:asciiTheme="minorHAnsi" w:hAnsiTheme="minorHAnsi" w:cs="TimesTen-Roman"/>
          <w:i/>
          <w:sz w:val="22"/>
          <w:szCs w:val="22"/>
        </w:rPr>
        <w:t xml:space="preserve"> </w:t>
      </w:r>
      <w:r w:rsidRPr="00511D00">
        <w:rPr>
          <w:rFonts w:asciiTheme="minorHAnsi" w:hAnsiTheme="minorHAnsi" w:cs="TimesTen-Roman"/>
          <w:sz w:val="22"/>
          <w:szCs w:val="22"/>
        </w:rPr>
        <w:t>qualifying holding</w:t>
      </w:r>
      <w:r w:rsidRPr="00511D00">
        <w:rPr>
          <w:rFonts w:asciiTheme="minorHAnsi" w:hAnsiTheme="minorHAnsi" w:cs="Arial"/>
          <w:color w:val="000000" w:themeColor="text1"/>
          <w:sz w:val="22"/>
          <w:szCs w:val="22"/>
          <w:lang w:val="en" w:eastAsia="en-IE"/>
        </w:rPr>
        <w:t xml:space="preserve"> in</w:t>
      </w:r>
      <w:r>
        <w:rPr>
          <w:rFonts w:asciiTheme="minorHAnsi" w:hAnsiTheme="minorHAnsi" w:cs="Arial"/>
          <w:color w:val="000000" w:themeColor="text1"/>
          <w:sz w:val="22"/>
          <w:szCs w:val="22"/>
          <w:lang w:val="en" w:eastAsia="en-IE"/>
        </w:rPr>
        <w:t xml:space="preserve"> a payment institution or electronic money institution</w:t>
      </w:r>
    </w:p>
    <w:p w14:paraId="64E9C997" w14:textId="4CFE8F90" w:rsidR="00C82DC0" w:rsidRDefault="00C82DC0" w:rsidP="000220F0">
      <w:pPr>
        <w:pBdr>
          <w:top w:val="single" w:sz="4" w:space="1" w:color="auto"/>
          <w:left w:val="single" w:sz="4" w:space="4" w:color="auto"/>
          <w:bottom w:val="single" w:sz="4" w:space="1" w:color="auto"/>
          <w:right w:val="single" w:sz="4" w:space="4" w:color="auto"/>
        </w:pBdr>
        <w:jc w:val="both"/>
        <w:rPr>
          <w:rFonts w:asciiTheme="minorHAnsi" w:hAnsiTheme="minorHAnsi" w:cs="Arial"/>
          <w:color w:val="000000" w:themeColor="text1"/>
          <w:sz w:val="22"/>
          <w:szCs w:val="22"/>
          <w:lang w:val="en" w:eastAsia="en-IE"/>
        </w:rPr>
      </w:pPr>
    </w:p>
    <w:p w14:paraId="5CD665CC" w14:textId="632D7F78" w:rsidR="00C82DC0" w:rsidRPr="00D24364" w:rsidRDefault="00C82DC0" w:rsidP="000220F0">
      <w:pPr>
        <w:pBdr>
          <w:top w:val="single" w:sz="4" w:space="1" w:color="auto"/>
          <w:left w:val="single" w:sz="4" w:space="4" w:color="auto"/>
          <w:bottom w:val="single" w:sz="4" w:space="1" w:color="auto"/>
          <w:right w:val="single" w:sz="4" w:space="4" w:color="auto"/>
        </w:pBdr>
        <w:jc w:val="both"/>
        <w:rPr>
          <w:rFonts w:asciiTheme="minorHAnsi" w:eastAsia="MS PGothic" w:hAnsiTheme="minorHAnsi"/>
          <w:b/>
          <w:color w:val="404040" w:themeColor="text1" w:themeTint="BF"/>
          <w:sz w:val="22"/>
          <w:szCs w:val="22"/>
        </w:rPr>
      </w:pPr>
      <w:r w:rsidRPr="00716B5E">
        <w:rPr>
          <w:rFonts w:asciiTheme="minorHAnsi" w:hAnsiTheme="minorHAnsi" w:cs="Arial"/>
          <w:b/>
          <w:color w:val="000000" w:themeColor="text1"/>
          <w:sz w:val="22"/>
          <w:szCs w:val="22"/>
          <w:lang w:val="en" w:eastAsia="en-IE"/>
        </w:rPr>
        <w:t>Target Entity</w:t>
      </w:r>
      <w:r w:rsidR="000565C4">
        <w:rPr>
          <w:rFonts w:asciiTheme="minorHAnsi" w:hAnsiTheme="minorHAnsi" w:cs="Arial"/>
          <w:b/>
          <w:color w:val="000000" w:themeColor="text1"/>
          <w:sz w:val="22"/>
          <w:szCs w:val="22"/>
          <w:lang w:val="en" w:eastAsia="en-IE"/>
        </w:rPr>
        <w:t xml:space="preserve"> </w:t>
      </w:r>
      <w:r>
        <w:rPr>
          <w:rFonts w:asciiTheme="minorHAnsi" w:hAnsiTheme="minorHAnsi" w:cs="Arial"/>
          <w:color w:val="000000" w:themeColor="text1"/>
          <w:sz w:val="22"/>
          <w:szCs w:val="22"/>
          <w:lang w:val="en" w:eastAsia="en-IE"/>
        </w:rPr>
        <w:t xml:space="preserve">- </w:t>
      </w:r>
      <w:r w:rsidR="00524C78">
        <w:rPr>
          <w:rFonts w:asciiTheme="minorHAnsi" w:hAnsiTheme="minorHAnsi" w:cs="Arial"/>
          <w:color w:val="000000" w:themeColor="text1"/>
          <w:sz w:val="22"/>
          <w:szCs w:val="22"/>
          <w:lang w:val="en" w:eastAsia="en-IE"/>
        </w:rPr>
        <w:t>T</w:t>
      </w:r>
      <w:r>
        <w:rPr>
          <w:rFonts w:asciiTheme="minorHAnsi" w:hAnsiTheme="minorHAnsi" w:cs="Arial"/>
          <w:color w:val="000000" w:themeColor="text1"/>
          <w:sz w:val="22"/>
          <w:szCs w:val="22"/>
          <w:lang w:val="en" w:eastAsia="en-IE"/>
        </w:rPr>
        <w:t>he payment institution or electronic money institution within whom the Applicant seeks to acquire or incre</w:t>
      </w:r>
      <w:r w:rsidR="00524C78">
        <w:rPr>
          <w:rFonts w:asciiTheme="minorHAnsi" w:hAnsiTheme="minorHAnsi" w:cs="Arial"/>
          <w:color w:val="000000" w:themeColor="text1"/>
          <w:sz w:val="22"/>
          <w:szCs w:val="22"/>
          <w:lang w:val="en" w:eastAsia="en-IE"/>
        </w:rPr>
        <w:t>ase</w:t>
      </w:r>
      <w:r>
        <w:rPr>
          <w:rFonts w:asciiTheme="minorHAnsi" w:hAnsiTheme="minorHAnsi" w:cs="Arial"/>
          <w:color w:val="000000" w:themeColor="text1"/>
          <w:sz w:val="22"/>
          <w:szCs w:val="22"/>
          <w:lang w:val="en" w:eastAsia="en-IE"/>
        </w:rPr>
        <w:t xml:space="preserve"> a qualifying holding</w:t>
      </w:r>
    </w:p>
    <w:p w14:paraId="554DAFC9" w14:textId="77777777" w:rsidR="000220F0" w:rsidRPr="00D24364" w:rsidRDefault="000220F0" w:rsidP="000220F0">
      <w:pPr>
        <w:pBdr>
          <w:top w:val="single" w:sz="4" w:space="1" w:color="auto"/>
          <w:left w:val="single" w:sz="4" w:space="4" w:color="auto"/>
          <w:bottom w:val="single" w:sz="4" w:space="1" w:color="auto"/>
          <w:right w:val="single" w:sz="4" w:space="4" w:color="auto"/>
        </w:pBdr>
        <w:jc w:val="both"/>
        <w:rPr>
          <w:rFonts w:asciiTheme="minorHAnsi" w:hAnsiTheme="minorHAnsi" w:cstheme="minorHAnsi"/>
          <w:bCs/>
          <w:color w:val="000000" w:themeColor="text1"/>
          <w:sz w:val="22"/>
          <w:szCs w:val="22"/>
        </w:rPr>
      </w:pPr>
    </w:p>
    <w:p w14:paraId="205D9AB2" w14:textId="1AE6E73B" w:rsidR="000220F0" w:rsidRPr="00D24364" w:rsidRDefault="000220F0" w:rsidP="000220F0">
      <w:pPr>
        <w:pBdr>
          <w:top w:val="single" w:sz="4" w:space="1" w:color="auto"/>
          <w:left w:val="single" w:sz="4" w:space="4" w:color="auto"/>
          <w:bottom w:val="single" w:sz="4" w:space="1" w:color="auto"/>
          <w:right w:val="single" w:sz="4" w:space="4" w:color="auto"/>
        </w:pBdr>
        <w:jc w:val="both"/>
        <w:rPr>
          <w:rFonts w:asciiTheme="minorHAnsi" w:eastAsia="MS PGothic" w:hAnsiTheme="minorHAnsi"/>
          <w:color w:val="000000" w:themeColor="text1"/>
          <w:sz w:val="22"/>
          <w:szCs w:val="22"/>
        </w:rPr>
      </w:pPr>
      <w:r w:rsidRPr="00D24364">
        <w:rPr>
          <w:rFonts w:asciiTheme="minorHAnsi" w:eastAsia="MS PGothic" w:hAnsiTheme="minorHAnsi"/>
          <w:b/>
          <w:color w:val="000000" w:themeColor="text1"/>
          <w:sz w:val="22"/>
          <w:szCs w:val="22"/>
        </w:rPr>
        <w:t>EBA</w:t>
      </w:r>
      <w:r w:rsidR="000565C4">
        <w:rPr>
          <w:rFonts w:asciiTheme="minorHAnsi" w:eastAsia="MS PGothic" w:hAnsiTheme="minorHAnsi"/>
          <w:b/>
          <w:color w:val="000000" w:themeColor="text1"/>
          <w:sz w:val="22"/>
          <w:szCs w:val="22"/>
        </w:rPr>
        <w:t xml:space="preserve"> </w:t>
      </w:r>
      <w:r w:rsidR="000565C4" w:rsidRPr="00D141B8">
        <w:rPr>
          <w:rFonts w:asciiTheme="minorHAnsi" w:eastAsia="MS PGothic" w:hAnsiTheme="minorHAnsi"/>
          <w:color w:val="000000" w:themeColor="text1"/>
          <w:sz w:val="22"/>
          <w:szCs w:val="22"/>
        </w:rPr>
        <w:t xml:space="preserve">- </w:t>
      </w:r>
      <w:r w:rsidRPr="00D24364">
        <w:rPr>
          <w:rFonts w:asciiTheme="minorHAnsi" w:eastAsia="MS PGothic" w:hAnsiTheme="minorHAnsi"/>
          <w:color w:val="000000" w:themeColor="text1"/>
          <w:sz w:val="22"/>
          <w:szCs w:val="22"/>
        </w:rPr>
        <w:t>European Banking Authority</w:t>
      </w:r>
    </w:p>
    <w:p w14:paraId="42046EFD" w14:textId="77777777" w:rsidR="000220F0" w:rsidRPr="00D24364" w:rsidRDefault="000220F0" w:rsidP="000220F0">
      <w:pPr>
        <w:pBdr>
          <w:top w:val="single" w:sz="4" w:space="1" w:color="auto"/>
          <w:left w:val="single" w:sz="4" w:space="4" w:color="auto"/>
          <w:bottom w:val="single" w:sz="4" w:space="1" w:color="auto"/>
          <w:right w:val="single" w:sz="4" w:space="4" w:color="auto"/>
        </w:pBdr>
        <w:jc w:val="both"/>
        <w:rPr>
          <w:rFonts w:asciiTheme="minorHAnsi" w:eastAsia="MS PGothic" w:hAnsiTheme="minorHAnsi"/>
          <w:color w:val="000000" w:themeColor="text1"/>
          <w:sz w:val="22"/>
          <w:szCs w:val="22"/>
        </w:rPr>
      </w:pPr>
    </w:p>
    <w:p w14:paraId="3F22AEF6" w14:textId="197CCD78" w:rsidR="000220F0" w:rsidRPr="00D24364" w:rsidRDefault="000220F0" w:rsidP="000220F0">
      <w:pPr>
        <w:pBdr>
          <w:top w:val="single" w:sz="4" w:space="1" w:color="auto"/>
          <w:left w:val="single" w:sz="4" w:space="4" w:color="auto"/>
          <w:bottom w:val="single" w:sz="4" w:space="1" w:color="auto"/>
          <w:right w:val="single" w:sz="4" w:space="4" w:color="auto"/>
        </w:pBdr>
        <w:jc w:val="both"/>
        <w:rPr>
          <w:rFonts w:asciiTheme="minorHAnsi" w:eastAsia="MS PGothic" w:hAnsiTheme="minorHAnsi"/>
          <w:color w:val="000000" w:themeColor="text1"/>
          <w:sz w:val="22"/>
          <w:szCs w:val="22"/>
        </w:rPr>
      </w:pPr>
      <w:r w:rsidRPr="00D24364">
        <w:rPr>
          <w:rFonts w:asciiTheme="minorHAnsi" w:eastAsia="MS PGothic" w:hAnsiTheme="minorHAnsi"/>
          <w:b/>
          <w:color w:val="000000" w:themeColor="text1"/>
          <w:sz w:val="22"/>
          <w:szCs w:val="22"/>
        </w:rPr>
        <w:t xml:space="preserve">EBA Guidelines </w:t>
      </w:r>
      <w:r w:rsidRPr="00D24364">
        <w:rPr>
          <w:rFonts w:asciiTheme="minorHAnsi" w:eastAsia="MS PGothic" w:hAnsiTheme="minorHAnsi"/>
          <w:color w:val="000000" w:themeColor="text1"/>
          <w:sz w:val="22"/>
          <w:szCs w:val="22"/>
        </w:rPr>
        <w:t xml:space="preserve">- </w:t>
      </w:r>
      <w:r w:rsidRPr="00D24364">
        <w:rPr>
          <w:rFonts w:asciiTheme="minorHAnsi" w:hAnsiTheme="minorHAnsi"/>
          <w:color w:val="000000" w:themeColor="text1"/>
          <w:sz w:val="22"/>
          <w:szCs w:val="22"/>
        </w:rPr>
        <w:t xml:space="preserve">EBA Guidelines under Directive (EU) 2015/2366 on the information to be provided for the authorisation of payment institutions and </w:t>
      </w:r>
      <w:r w:rsidR="000B791E">
        <w:rPr>
          <w:rFonts w:asciiTheme="minorHAnsi" w:hAnsiTheme="minorHAnsi"/>
          <w:color w:val="000000" w:themeColor="text1"/>
          <w:sz w:val="22"/>
          <w:szCs w:val="22"/>
        </w:rPr>
        <w:t xml:space="preserve">electronic </w:t>
      </w:r>
      <w:r w:rsidRPr="00D24364">
        <w:rPr>
          <w:rFonts w:asciiTheme="minorHAnsi" w:hAnsiTheme="minorHAnsi"/>
          <w:color w:val="000000" w:themeColor="text1"/>
          <w:sz w:val="22"/>
          <w:szCs w:val="22"/>
        </w:rPr>
        <w:t>money institutions</w:t>
      </w:r>
    </w:p>
    <w:p w14:paraId="309EDF0C" w14:textId="77777777" w:rsidR="000220F0" w:rsidRPr="00D24364" w:rsidRDefault="000220F0" w:rsidP="000220F0">
      <w:pPr>
        <w:pBdr>
          <w:top w:val="single" w:sz="4" w:space="1" w:color="auto"/>
          <w:left w:val="single" w:sz="4" w:space="4" w:color="auto"/>
          <w:bottom w:val="single" w:sz="4" w:space="1" w:color="auto"/>
          <w:right w:val="single" w:sz="4" w:space="4" w:color="auto"/>
        </w:pBdr>
        <w:jc w:val="both"/>
        <w:rPr>
          <w:rFonts w:asciiTheme="minorHAnsi" w:eastAsia="MS PGothic" w:hAnsiTheme="minorHAnsi"/>
          <w:b/>
          <w:color w:val="000000" w:themeColor="text1"/>
          <w:sz w:val="22"/>
          <w:szCs w:val="22"/>
        </w:rPr>
      </w:pPr>
    </w:p>
    <w:p w14:paraId="7DFF3424" w14:textId="33C9F393" w:rsidR="00F2652C" w:rsidRPr="00F2652C" w:rsidRDefault="00F2652C" w:rsidP="000220F0">
      <w:pPr>
        <w:pBdr>
          <w:top w:val="single" w:sz="4" w:space="1" w:color="auto"/>
          <w:left w:val="single" w:sz="4" w:space="4" w:color="auto"/>
          <w:bottom w:val="single" w:sz="4" w:space="1" w:color="auto"/>
          <w:right w:val="single" w:sz="4" w:space="4" w:color="auto"/>
        </w:pBdr>
        <w:jc w:val="both"/>
        <w:rPr>
          <w:rFonts w:asciiTheme="minorHAnsi" w:eastAsia="MS PGothic" w:hAnsiTheme="minorHAnsi"/>
          <w:color w:val="000000" w:themeColor="text1"/>
          <w:sz w:val="22"/>
          <w:szCs w:val="22"/>
        </w:rPr>
      </w:pPr>
      <w:r>
        <w:rPr>
          <w:rFonts w:asciiTheme="minorHAnsi" w:eastAsia="MS PGothic" w:hAnsiTheme="minorHAnsi"/>
          <w:b/>
          <w:color w:val="000000" w:themeColor="text1"/>
          <w:sz w:val="22"/>
          <w:szCs w:val="22"/>
        </w:rPr>
        <w:t xml:space="preserve">PCF </w:t>
      </w:r>
      <w:r w:rsidR="007A70A6" w:rsidRPr="00D141B8">
        <w:rPr>
          <w:rFonts w:asciiTheme="minorHAnsi" w:eastAsia="MS PGothic" w:hAnsiTheme="minorHAnsi"/>
          <w:color w:val="000000" w:themeColor="text1"/>
          <w:sz w:val="22"/>
          <w:szCs w:val="22"/>
        </w:rPr>
        <w:t>-</w:t>
      </w:r>
      <w:r w:rsidR="007A70A6">
        <w:rPr>
          <w:rFonts w:asciiTheme="minorHAnsi" w:eastAsia="MS PGothic" w:hAnsiTheme="minorHAnsi"/>
          <w:b/>
          <w:color w:val="000000" w:themeColor="text1"/>
          <w:sz w:val="22"/>
          <w:szCs w:val="22"/>
        </w:rPr>
        <w:t xml:space="preserve"> </w:t>
      </w:r>
      <w:r w:rsidRPr="00F2652C">
        <w:rPr>
          <w:rFonts w:asciiTheme="minorHAnsi" w:eastAsia="MS PGothic" w:hAnsiTheme="minorHAnsi"/>
          <w:color w:val="000000" w:themeColor="text1"/>
          <w:sz w:val="22"/>
          <w:szCs w:val="22"/>
        </w:rPr>
        <w:t>Pre Approved Controlled Functions</w:t>
      </w:r>
      <w:r w:rsidR="00566E80">
        <w:rPr>
          <w:rFonts w:asciiTheme="minorHAnsi" w:eastAsia="MS PGothic" w:hAnsiTheme="minorHAnsi"/>
          <w:color w:val="000000" w:themeColor="text1"/>
          <w:sz w:val="22"/>
          <w:szCs w:val="22"/>
        </w:rPr>
        <w:t xml:space="preserve"> within the meaning of Schedule 2 of the Central Bank Reform Act 2010 (as amended) </w:t>
      </w:r>
    </w:p>
    <w:p w14:paraId="121F015C" w14:textId="77777777" w:rsidR="00F2652C" w:rsidRDefault="00F2652C" w:rsidP="000220F0">
      <w:pPr>
        <w:pBdr>
          <w:top w:val="single" w:sz="4" w:space="1" w:color="auto"/>
          <w:left w:val="single" w:sz="4" w:space="4" w:color="auto"/>
          <w:bottom w:val="single" w:sz="4" w:space="1" w:color="auto"/>
          <w:right w:val="single" w:sz="4" w:space="4" w:color="auto"/>
        </w:pBdr>
        <w:jc w:val="both"/>
        <w:rPr>
          <w:rFonts w:asciiTheme="minorHAnsi" w:eastAsia="MS PGothic" w:hAnsiTheme="minorHAnsi"/>
          <w:b/>
          <w:color w:val="000000" w:themeColor="text1"/>
          <w:sz w:val="22"/>
          <w:szCs w:val="22"/>
        </w:rPr>
      </w:pPr>
    </w:p>
    <w:p w14:paraId="17E5494E" w14:textId="19BEB7D4" w:rsidR="000220F0" w:rsidRPr="00EB5483" w:rsidRDefault="000220F0" w:rsidP="000220F0">
      <w:pPr>
        <w:pBdr>
          <w:top w:val="single" w:sz="4" w:space="1" w:color="auto"/>
          <w:left w:val="single" w:sz="4" w:space="4" w:color="auto"/>
          <w:bottom w:val="single" w:sz="4" w:space="1" w:color="auto"/>
          <w:right w:val="single" w:sz="4" w:space="4" w:color="auto"/>
        </w:pBdr>
        <w:jc w:val="both"/>
        <w:rPr>
          <w:rFonts w:asciiTheme="minorHAnsi" w:eastAsia="MS PGothic" w:hAnsiTheme="minorHAnsi"/>
          <w:color w:val="000000" w:themeColor="text1"/>
          <w:sz w:val="22"/>
          <w:szCs w:val="22"/>
        </w:rPr>
      </w:pPr>
      <w:r w:rsidRPr="00D24364">
        <w:rPr>
          <w:rFonts w:asciiTheme="minorHAnsi" w:eastAsia="MS PGothic" w:hAnsiTheme="minorHAnsi"/>
          <w:b/>
          <w:color w:val="000000" w:themeColor="text1"/>
          <w:sz w:val="22"/>
          <w:szCs w:val="22"/>
        </w:rPr>
        <w:t>IQ</w:t>
      </w:r>
      <w:r w:rsidR="00EB5483">
        <w:rPr>
          <w:rFonts w:asciiTheme="minorHAnsi" w:eastAsia="MS PGothic" w:hAnsiTheme="minorHAnsi"/>
          <w:color w:val="000000" w:themeColor="text1"/>
          <w:sz w:val="22"/>
          <w:szCs w:val="22"/>
        </w:rPr>
        <w:t xml:space="preserve"> - Individual Questionnaire</w:t>
      </w:r>
    </w:p>
    <w:p w14:paraId="5239F5A0" w14:textId="77777777" w:rsidR="000220F0" w:rsidRPr="000220F0" w:rsidRDefault="000220F0" w:rsidP="000220F0">
      <w:pPr>
        <w:jc w:val="both"/>
        <w:rPr>
          <w:rFonts w:asciiTheme="minorHAnsi" w:hAnsiTheme="minorHAnsi" w:cstheme="minorHAnsi"/>
          <w:bCs/>
          <w:color w:val="000000"/>
        </w:rPr>
      </w:pPr>
    </w:p>
    <w:p w14:paraId="1490E620" w14:textId="77777777" w:rsidR="000220F0" w:rsidRPr="000220F0" w:rsidRDefault="000220F0" w:rsidP="000220F0">
      <w:pPr>
        <w:rPr>
          <w:rFonts w:asciiTheme="minorHAnsi" w:hAnsiTheme="minorHAnsi"/>
          <w:b/>
          <w:u w:val="single"/>
        </w:rPr>
      </w:pPr>
    </w:p>
    <w:p w14:paraId="15D91BCA" w14:textId="77777777" w:rsidR="000220F0" w:rsidRPr="000220F0" w:rsidRDefault="000220F0" w:rsidP="00716B5E">
      <w:pPr>
        <w:spacing w:line="360" w:lineRule="auto"/>
        <w:rPr>
          <w:rFonts w:asciiTheme="minorHAnsi" w:hAnsiTheme="minorHAnsi"/>
          <w:b/>
          <w:u w:val="single"/>
        </w:rPr>
      </w:pPr>
      <w:r w:rsidRPr="000220F0">
        <w:rPr>
          <w:rFonts w:asciiTheme="minorHAnsi" w:hAnsiTheme="minorHAnsi"/>
          <w:b/>
          <w:u w:val="single"/>
        </w:rPr>
        <w:t>BACKGROUND INFORMATION</w:t>
      </w:r>
    </w:p>
    <w:p w14:paraId="06165CA6" w14:textId="77777777" w:rsidR="007A70A6" w:rsidRDefault="00EA5BF5" w:rsidP="006E223F">
      <w:pPr>
        <w:autoSpaceDE w:val="0"/>
        <w:autoSpaceDN w:val="0"/>
        <w:adjustRightInd w:val="0"/>
        <w:spacing w:line="360" w:lineRule="auto"/>
        <w:jc w:val="both"/>
        <w:rPr>
          <w:rFonts w:asciiTheme="minorHAnsi" w:hAnsiTheme="minorHAnsi" w:cs="TimesTen-Roman"/>
          <w:sz w:val="22"/>
          <w:szCs w:val="22"/>
        </w:rPr>
      </w:pPr>
      <w:r w:rsidRPr="00EA5BF5">
        <w:rPr>
          <w:rFonts w:asciiTheme="minorHAnsi" w:hAnsiTheme="minorHAnsi" w:cs="TimesTen-Roman"/>
          <w:sz w:val="22"/>
          <w:szCs w:val="22"/>
        </w:rPr>
        <w:t xml:space="preserve">Regulations 47 to 61 of the PSR and Regulations 37 to 51 of the EMR set out the requirements in respect of control of shareholdings for </w:t>
      </w:r>
      <w:r w:rsidR="00511D00" w:rsidRPr="00EA5BF5">
        <w:rPr>
          <w:rFonts w:asciiTheme="minorHAnsi" w:hAnsiTheme="minorHAnsi" w:cs="TimesTen-Roman"/>
          <w:sz w:val="22"/>
          <w:szCs w:val="22"/>
        </w:rPr>
        <w:t xml:space="preserve">payment </w:t>
      </w:r>
      <w:r w:rsidR="000E4ECB">
        <w:rPr>
          <w:rFonts w:asciiTheme="minorHAnsi" w:hAnsiTheme="minorHAnsi" w:cs="TimesTen-Roman"/>
          <w:sz w:val="22"/>
          <w:szCs w:val="22"/>
        </w:rPr>
        <w:t xml:space="preserve">institutions </w:t>
      </w:r>
      <w:r w:rsidR="00511D00">
        <w:rPr>
          <w:rFonts w:asciiTheme="minorHAnsi" w:hAnsiTheme="minorHAnsi" w:cs="TimesTen-Roman"/>
          <w:sz w:val="22"/>
          <w:szCs w:val="22"/>
        </w:rPr>
        <w:t xml:space="preserve">and electronic money </w:t>
      </w:r>
      <w:r w:rsidR="00511D00" w:rsidRPr="00EA5BF5">
        <w:rPr>
          <w:rFonts w:asciiTheme="minorHAnsi" w:hAnsiTheme="minorHAnsi" w:cs="TimesTen-Roman"/>
          <w:sz w:val="22"/>
          <w:szCs w:val="22"/>
        </w:rPr>
        <w:t>institution</w:t>
      </w:r>
      <w:r w:rsidR="00470180">
        <w:rPr>
          <w:rFonts w:asciiTheme="minorHAnsi" w:hAnsiTheme="minorHAnsi" w:cs="TimesTen-Roman"/>
          <w:sz w:val="22"/>
          <w:szCs w:val="22"/>
        </w:rPr>
        <w:t>s</w:t>
      </w:r>
      <w:r w:rsidR="00511D00">
        <w:rPr>
          <w:rFonts w:asciiTheme="minorHAnsi" w:hAnsiTheme="minorHAnsi" w:cs="TimesTen-Roman"/>
          <w:sz w:val="22"/>
          <w:szCs w:val="22"/>
        </w:rPr>
        <w:t xml:space="preserve"> </w:t>
      </w:r>
      <w:r w:rsidRPr="00EA5BF5">
        <w:rPr>
          <w:rFonts w:asciiTheme="minorHAnsi" w:hAnsiTheme="minorHAnsi" w:cs="TimesTen-Roman"/>
          <w:sz w:val="22"/>
          <w:szCs w:val="22"/>
        </w:rPr>
        <w:t>respectively.</w:t>
      </w:r>
      <w:r w:rsidR="000B791E">
        <w:rPr>
          <w:rFonts w:asciiTheme="minorHAnsi" w:hAnsiTheme="minorHAnsi" w:cs="TimesTen-Roman"/>
          <w:sz w:val="22"/>
          <w:szCs w:val="22"/>
        </w:rPr>
        <w:t xml:space="preserve">  </w:t>
      </w:r>
    </w:p>
    <w:p w14:paraId="72DDF7C7" w14:textId="77777777" w:rsidR="007A70A6" w:rsidRDefault="007A70A6" w:rsidP="006E223F">
      <w:pPr>
        <w:autoSpaceDE w:val="0"/>
        <w:autoSpaceDN w:val="0"/>
        <w:adjustRightInd w:val="0"/>
        <w:spacing w:line="360" w:lineRule="auto"/>
        <w:jc w:val="both"/>
        <w:rPr>
          <w:rFonts w:asciiTheme="minorHAnsi" w:hAnsiTheme="minorHAnsi" w:cs="TimesTen-Roman"/>
          <w:sz w:val="22"/>
          <w:szCs w:val="22"/>
        </w:rPr>
      </w:pPr>
    </w:p>
    <w:p w14:paraId="021195E4" w14:textId="796A020F" w:rsidR="00EA5BF5" w:rsidRPr="00EA5BF5" w:rsidRDefault="00EA5BF5" w:rsidP="006E223F">
      <w:pPr>
        <w:autoSpaceDE w:val="0"/>
        <w:autoSpaceDN w:val="0"/>
        <w:adjustRightInd w:val="0"/>
        <w:spacing w:line="360" w:lineRule="auto"/>
        <w:jc w:val="both"/>
        <w:rPr>
          <w:rFonts w:asciiTheme="minorHAnsi" w:hAnsiTheme="minorHAnsi" w:cs="TimesTen-Roman"/>
          <w:sz w:val="22"/>
          <w:szCs w:val="22"/>
        </w:rPr>
      </w:pPr>
      <w:r w:rsidRPr="00EA5BF5">
        <w:rPr>
          <w:rFonts w:asciiTheme="minorHAnsi" w:hAnsiTheme="minorHAnsi" w:cs="TimesTen-Roman"/>
          <w:sz w:val="22"/>
          <w:szCs w:val="22"/>
        </w:rPr>
        <w:t>A</w:t>
      </w:r>
      <w:r w:rsidRPr="00EA5BF5">
        <w:rPr>
          <w:rFonts w:asciiTheme="minorHAnsi" w:hAnsiTheme="minorHAnsi"/>
          <w:sz w:val="22"/>
          <w:szCs w:val="22"/>
        </w:rPr>
        <w:t xml:space="preserve"> “</w:t>
      </w:r>
      <w:r w:rsidRPr="0063628B">
        <w:rPr>
          <w:rFonts w:asciiTheme="minorHAnsi" w:hAnsiTheme="minorHAnsi"/>
          <w:i/>
          <w:sz w:val="22"/>
          <w:szCs w:val="22"/>
        </w:rPr>
        <w:t>proposed acquisition</w:t>
      </w:r>
      <w:r w:rsidRPr="0040445F">
        <w:rPr>
          <w:rFonts w:asciiTheme="minorHAnsi" w:hAnsiTheme="minorHAnsi"/>
          <w:sz w:val="22"/>
          <w:szCs w:val="22"/>
        </w:rPr>
        <w:t>”</w:t>
      </w:r>
      <w:r w:rsidRPr="00EA5BF5">
        <w:rPr>
          <w:rFonts w:asciiTheme="minorHAnsi" w:hAnsiTheme="minorHAnsi"/>
          <w:sz w:val="22"/>
          <w:szCs w:val="22"/>
        </w:rPr>
        <w:t xml:space="preserve"> </w:t>
      </w:r>
      <w:r w:rsidR="000E4ECB">
        <w:rPr>
          <w:rFonts w:asciiTheme="minorHAnsi" w:hAnsiTheme="minorHAnsi"/>
          <w:sz w:val="22"/>
          <w:szCs w:val="22"/>
        </w:rPr>
        <w:t xml:space="preserve">means </w:t>
      </w:r>
      <w:r w:rsidRPr="00EA5BF5">
        <w:rPr>
          <w:rFonts w:asciiTheme="minorHAnsi" w:hAnsiTheme="minorHAnsi"/>
          <w:sz w:val="22"/>
          <w:szCs w:val="22"/>
        </w:rPr>
        <w:t xml:space="preserve"> </w:t>
      </w:r>
      <w:r w:rsidRPr="00EA5BF5">
        <w:rPr>
          <w:rFonts w:asciiTheme="minorHAnsi" w:hAnsiTheme="minorHAnsi" w:cs="TimesTen-Roman"/>
          <w:sz w:val="22"/>
          <w:szCs w:val="22"/>
        </w:rPr>
        <w:t>(</w:t>
      </w:r>
      <w:r w:rsidRPr="00EA5BF5">
        <w:rPr>
          <w:rFonts w:asciiTheme="minorHAnsi" w:hAnsiTheme="minorHAnsi" w:cs="TimesTen-Italic"/>
          <w:i/>
          <w:iCs/>
          <w:sz w:val="22"/>
          <w:szCs w:val="22"/>
        </w:rPr>
        <w:t>a</w:t>
      </w:r>
      <w:r w:rsidRPr="00EA5BF5">
        <w:rPr>
          <w:rFonts w:asciiTheme="minorHAnsi" w:hAnsiTheme="minorHAnsi" w:cs="TimesTen-Roman"/>
          <w:sz w:val="22"/>
          <w:szCs w:val="22"/>
        </w:rPr>
        <w:t xml:space="preserve">) the proposed acquisition of a </w:t>
      </w:r>
      <w:r w:rsidRPr="00EA5BF5">
        <w:rPr>
          <w:rFonts w:asciiTheme="minorHAnsi" w:hAnsiTheme="minorHAnsi" w:cs="TimesTen-Roman"/>
          <w:i/>
          <w:sz w:val="22"/>
          <w:szCs w:val="22"/>
        </w:rPr>
        <w:t>qualifying holding</w:t>
      </w:r>
      <w:r w:rsidRPr="00EA5BF5">
        <w:rPr>
          <w:rFonts w:asciiTheme="minorHAnsi" w:hAnsiTheme="minorHAnsi" w:cs="TimesTen-Roman"/>
          <w:sz w:val="22"/>
          <w:szCs w:val="22"/>
        </w:rPr>
        <w:t xml:space="preserve"> in a payment</w:t>
      </w:r>
      <w:r w:rsidR="000E4ECB">
        <w:rPr>
          <w:rFonts w:asciiTheme="minorHAnsi" w:hAnsiTheme="minorHAnsi" w:cs="TimesTen-Roman"/>
          <w:sz w:val="22"/>
          <w:szCs w:val="22"/>
        </w:rPr>
        <w:t xml:space="preserve"> institution (“PI”)</w:t>
      </w:r>
      <w:r w:rsidRPr="00EA5BF5">
        <w:rPr>
          <w:rFonts w:asciiTheme="minorHAnsi" w:hAnsiTheme="minorHAnsi" w:cs="TimesTen-Roman"/>
          <w:sz w:val="22"/>
          <w:szCs w:val="22"/>
        </w:rPr>
        <w:t xml:space="preserve"> </w:t>
      </w:r>
      <w:r w:rsidR="00CB2C9C">
        <w:rPr>
          <w:rFonts w:asciiTheme="minorHAnsi" w:hAnsiTheme="minorHAnsi" w:cs="TimesTen-Roman"/>
          <w:sz w:val="22"/>
          <w:szCs w:val="22"/>
        </w:rPr>
        <w:t xml:space="preserve">or </w:t>
      </w:r>
      <w:r w:rsidR="008D4DAB">
        <w:rPr>
          <w:rFonts w:asciiTheme="minorHAnsi" w:hAnsiTheme="minorHAnsi" w:cs="TimesTen-Roman"/>
          <w:sz w:val="22"/>
          <w:szCs w:val="22"/>
        </w:rPr>
        <w:t xml:space="preserve">an </w:t>
      </w:r>
      <w:r w:rsidR="00CB2C9C">
        <w:rPr>
          <w:rFonts w:asciiTheme="minorHAnsi" w:hAnsiTheme="minorHAnsi" w:cs="TimesTen-Roman"/>
          <w:sz w:val="22"/>
          <w:szCs w:val="22"/>
        </w:rPr>
        <w:t xml:space="preserve">electronic money </w:t>
      </w:r>
      <w:r w:rsidRPr="00EA5BF5">
        <w:rPr>
          <w:rFonts w:asciiTheme="minorHAnsi" w:hAnsiTheme="minorHAnsi" w:cs="TimesTen-Roman"/>
          <w:sz w:val="22"/>
          <w:szCs w:val="22"/>
        </w:rPr>
        <w:t>institution</w:t>
      </w:r>
      <w:r w:rsidR="00511D00">
        <w:rPr>
          <w:rFonts w:asciiTheme="minorHAnsi" w:hAnsiTheme="minorHAnsi" w:cs="TimesTen-Roman"/>
          <w:sz w:val="22"/>
          <w:szCs w:val="22"/>
        </w:rPr>
        <w:t xml:space="preserve"> (“EMI”)</w:t>
      </w:r>
      <w:r w:rsidRPr="00EA5BF5">
        <w:rPr>
          <w:rFonts w:asciiTheme="minorHAnsi" w:hAnsiTheme="minorHAnsi" w:cs="TimesTen-Roman"/>
          <w:sz w:val="22"/>
          <w:szCs w:val="22"/>
        </w:rPr>
        <w:t>, or (</w:t>
      </w:r>
      <w:r w:rsidRPr="00EA5BF5">
        <w:rPr>
          <w:rFonts w:asciiTheme="minorHAnsi" w:hAnsiTheme="minorHAnsi" w:cs="TimesTen-Italic"/>
          <w:i/>
          <w:iCs/>
          <w:sz w:val="22"/>
          <w:szCs w:val="22"/>
        </w:rPr>
        <w:t>b</w:t>
      </w:r>
      <w:r w:rsidRPr="00EA5BF5">
        <w:rPr>
          <w:rFonts w:asciiTheme="minorHAnsi" w:hAnsiTheme="minorHAnsi" w:cs="TimesTen-Roman"/>
          <w:sz w:val="22"/>
          <w:szCs w:val="22"/>
        </w:rPr>
        <w:t xml:space="preserve">) a proposed increase in a </w:t>
      </w:r>
      <w:r w:rsidRPr="00EA5BF5">
        <w:rPr>
          <w:rFonts w:asciiTheme="minorHAnsi" w:hAnsiTheme="minorHAnsi" w:cs="TimesTen-Roman"/>
          <w:i/>
          <w:sz w:val="22"/>
          <w:szCs w:val="22"/>
        </w:rPr>
        <w:t>qualifying holding</w:t>
      </w:r>
      <w:r w:rsidRPr="00EA5BF5">
        <w:rPr>
          <w:rFonts w:asciiTheme="minorHAnsi" w:hAnsiTheme="minorHAnsi" w:cs="TimesTen-Roman"/>
          <w:sz w:val="22"/>
          <w:szCs w:val="22"/>
        </w:rPr>
        <w:t xml:space="preserve"> in such institution</w:t>
      </w:r>
      <w:r w:rsidR="000E4ECB">
        <w:rPr>
          <w:rFonts w:asciiTheme="minorHAnsi" w:hAnsiTheme="minorHAnsi" w:cs="TimesTen-Roman"/>
          <w:sz w:val="22"/>
          <w:szCs w:val="22"/>
        </w:rPr>
        <w:t>s</w:t>
      </w:r>
      <w:r w:rsidRPr="00EA5BF5">
        <w:rPr>
          <w:rFonts w:asciiTheme="minorHAnsi" w:hAnsiTheme="minorHAnsi" w:cs="TimesTen-Roman"/>
          <w:sz w:val="22"/>
          <w:szCs w:val="22"/>
        </w:rPr>
        <w:t xml:space="preserve"> that results in the size of the holding reaching or exceeding a </w:t>
      </w:r>
      <w:r w:rsidRPr="00EA5BF5">
        <w:rPr>
          <w:rFonts w:asciiTheme="minorHAnsi" w:hAnsiTheme="minorHAnsi" w:cs="TimesTen-Roman"/>
          <w:i/>
          <w:sz w:val="22"/>
          <w:szCs w:val="22"/>
        </w:rPr>
        <w:t>prescribed percentage</w:t>
      </w:r>
      <w:r w:rsidRPr="00EA5BF5">
        <w:rPr>
          <w:rFonts w:asciiTheme="minorHAnsi" w:hAnsiTheme="minorHAnsi" w:cs="TimesTen-Roman"/>
          <w:sz w:val="22"/>
          <w:szCs w:val="22"/>
        </w:rPr>
        <w:t>.</w:t>
      </w:r>
    </w:p>
    <w:p w14:paraId="77AFEB85" w14:textId="77777777" w:rsidR="00EA5BF5" w:rsidRPr="00EA5BF5" w:rsidRDefault="00EA5BF5" w:rsidP="00EA5BF5">
      <w:pPr>
        <w:autoSpaceDE w:val="0"/>
        <w:autoSpaceDN w:val="0"/>
        <w:adjustRightInd w:val="0"/>
        <w:spacing w:line="360" w:lineRule="auto"/>
        <w:jc w:val="both"/>
        <w:rPr>
          <w:rFonts w:asciiTheme="minorHAnsi" w:hAnsiTheme="minorHAnsi" w:cs="TimesTen-Roman"/>
          <w:sz w:val="22"/>
          <w:szCs w:val="22"/>
        </w:rPr>
      </w:pPr>
    </w:p>
    <w:p w14:paraId="2A6DA499" w14:textId="77777777" w:rsidR="007A70A6" w:rsidRDefault="00CB2C9C" w:rsidP="00EA5BF5">
      <w:pPr>
        <w:autoSpaceDE w:val="0"/>
        <w:autoSpaceDN w:val="0"/>
        <w:adjustRightInd w:val="0"/>
        <w:spacing w:line="360" w:lineRule="auto"/>
        <w:jc w:val="both"/>
        <w:rPr>
          <w:rFonts w:asciiTheme="minorHAnsi" w:hAnsiTheme="minorHAnsi" w:cs="TimesTen-Roman"/>
          <w:sz w:val="22"/>
          <w:szCs w:val="22"/>
        </w:rPr>
      </w:pPr>
      <w:r>
        <w:rPr>
          <w:rFonts w:asciiTheme="minorHAnsi" w:hAnsiTheme="minorHAnsi" w:cs="TimesTen-Roman"/>
          <w:sz w:val="22"/>
          <w:szCs w:val="22"/>
        </w:rPr>
        <w:lastRenderedPageBreak/>
        <w:t xml:space="preserve">A </w:t>
      </w:r>
      <w:r w:rsidR="00EA5BF5" w:rsidRPr="00CB2C9C">
        <w:rPr>
          <w:rFonts w:asciiTheme="minorHAnsi" w:hAnsiTheme="minorHAnsi" w:cs="TimesTen-Roman"/>
          <w:i/>
          <w:sz w:val="22"/>
          <w:szCs w:val="22"/>
        </w:rPr>
        <w:t xml:space="preserve">qualifying </w:t>
      </w:r>
      <w:r w:rsidR="00EA5BF5" w:rsidRPr="000E4ECB">
        <w:rPr>
          <w:rFonts w:asciiTheme="minorHAnsi" w:hAnsiTheme="minorHAnsi" w:cstheme="minorHAnsi"/>
          <w:i/>
          <w:sz w:val="22"/>
          <w:szCs w:val="22"/>
        </w:rPr>
        <w:t>holding</w:t>
      </w:r>
      <w:r w:rsidR="00EA5BF5" w:rsidRPr="000E4ECB">
        <w:rPr>
          <w:rFonts w:asciiTheme="minorHAnsi" w:hAnsiTheme="minorHAnsi" w:cstheme="minorHAnsi"/>
          <w:sz w:val="22"/>
          <w:szCs w:val="22"/>
        </w:rPr>
        <w:t xml:space="preserve">, </w:t>
      </w:r>
      <w:r w:rsidR="000E4ECB" w:rsidRPr="000E4ECB">
        <w:rPr>
          <w:rFonts w:asciiTheme="minorHAnsi" w:hAnsiTheme="minorHAnsi" w:cstheme="minorHAnsi"/>
          <w:sz w:val="22"/>
          <w:szCs w:val="22"/>
        </w:rPr>
        <w:t>in relation to a PI/EMI</w:t>
      </w:r>
      <w:r w:rsidR="006E223F">
        <w:rPr>
          <w:rFonts w:asciiTheme="minorHAnsi" w:hAnsiTheme="minorHAnsi" w:cstheme="minorHAnsi"/>
          <w:sz w:val="22"/>
          <w:szCs w:val="22"/>
        </w:rPr>
        <w:t>,</w:t>
      </w:r>
      <w:r w:rsidR="000E4ECB">
        <w:rPr>
          <w:rFonts w:cs="TimesTen-Roman"/>
        </w:rPr>
        <w:t xml:space="preserve"> </w:t>
      </w:r>
      <w:r w:rsidR="00EA5BF5" w:rsidRPr="00EA5BF5">
        <w:rPr>
          <w:rFonts w:asciiTheme="minorHAnsi" w:hAnsiTheme="minorHAnsi" w:cs="TimesTen-Roman"/>
          <w:sz w:val="22"/>
          <w:szCs w:val="22"/>
        </w:rPr>
        <w:t>means a direct or indirect holding; (</w:t>
      </w:r>
      <w:r w:rsidR="00EA5BF5" w:rsidRPr="00EA5BF5">
        <w:rPr>
          <w:rFonts w:asciiTheme="minorHAnsi" w:hAnsiTheme="minorHAnsi" w:cs="TimesTen-Italic"/>
          <w:i/>
          <w:iCs/>
          <w:sz w:val="22"/>
          <w:szCs w:val="22"/>
        </w:rPr>
        <w:t>a</w:t>
      </w:r>
      <w:r w:rsidR="00EA5BF5" w:rsidRPr="00EA5BF5">
        <w:rPr>
          <w:rFonts w:asciiTheme="minorHAnsi" w:hAnsiTheme="minorHAnsi" w:cs="TimesTen-Roman"/>
          <w:sz w:val="22"/>
          <w:szCs w:val="22"/>
        </w:rPr>
        <w:t>) that represents 10% or more of the capital of, or the voting rights</w:t>
      </w:r>
      <w:r w:rsidR="000B791E">
        <w:rPr>
          <w:rFonts w:asciiTheme="minorHAnsi" w:hAnsiTheme="minorHAnsi" w:cs="TimesTen-Roman"/>
          <w:sz w:val="22"/>
          <w:szCs w:val="22"/>
        </w:rPr>
        <w:t xml:space="preserve"> in</w:t>
      </w:r>
      <w:r w:rsidR="00EA5BF5" w:rsidRPr="00EA5BF5">
        <w:rPr>
          <w:rFonts w:asciiTheme="minorHAnsi" w:hAnsiTheme="minorHAnsi" w:cs="TimesTen-Roman"/>
          <w:sz w:val="22"/>
          <w:szCs w:val="22"/>
        </w:rPr>
        <w:t xml:space="preserve">, </w:t>
      </w:r>
      <w:r w:rsidR="00E82344">
        <w:rPr>
          <w:rFonts w:asciiTheme="minorHAnsi" w:hAnsiTheme="minorHAnsi" w:cs="TimesTen-Roman"/>
          <w:sz w:val="22"/>
          <w:szCs w:val="22"/>
        </w:rPr>
        <w:t xml:space="preserve">the PI/EMI </w:t>
      </w:r>
      <w:r w:rsidR="00EA5BF5" w:rsidRPr="00EA5BF5">
        <w:rPr>
          <w:rFonts w:asciiTheme="minorHAnsi" w:hAnsiTheme="minorHAnsi" w:cs="TimesTen-Roman"/>
          <w:sz w:val="22"/>
          <w:szCs w:val="22"/>
        </w:rPr>
        <w:t>or (</w:t>
      </w:r>
      <w:r w:rsidR="00EA5BF5" w:rsidRPr="00EA5BF5">
        <w:rPr>
          <w:rFonts w:asciiTheme="minorHAnsi" w:hAnsiTheme="minorHAnsi" w:cs="TimesTen-Italic"/>
          <w:i/>
          <w:iCs/>
          <w:sz w:val="22"/>
          <w:szCs w:val="22"/>
        </w:rPr>
        <w:t>b</w:t>
      </w:r>
      <w:r w:rsidR="00EA5BF5" w:rsidRPr="00EA5BF5">
        <w:rPr>
          <w:rFonts w:asciiTheme="minorHAnsi" w:hAnsiTheme="minorHAnsi" w:cs="TimesTen-Roman"/>
          <w:sz w:val="22"/>
          <w:szCs w:val="22"/>
        </w:rPr>
        <w:t>) that makes it possible to exercise a significant influence over the management</w:t>
      </w:r>
      <w:r>
        <w:rPr>
          <w:rFonts w:asciiTheme="minorHAnsi" w:hAnsiTheme="minorHAnsi" w:cs="TimesTen-Roman"/>
          <w:sz w:val="22"/>
          <w:szCs w:val="22"/>
        </w:rPr>
        <w:t xml:space="preserve"> of the </w:t>
      </w:r>
      <w:r w:rsidR="006E223F">
        <w:rPr>
          <w:rFonts w:asciiTheme="minorHAnsi" w:hAnsiTheme="minorHAnsi" w:cs="TimesTen-Roman"/>
          <w:sz w:val="22"/>
          <w:szCs w:val="22"/>
        </w:rPr>
        <w:t>PI/EMI</w:t>
      </w:r>
      <w:r>
        <w:rPr>
          <w:rFonts w:asciiTheme="minorHAnsi" w:hAnsiTheme="minorHAnsi" w:cs="TimesTen-Roman"/>
          <w:sz w:val="22"/>
          <w:szCs w:val="22"/>
        </w:rPr>
        <w:t>.</w:t>
      </w:r>
      <w:r w:rsidR="000B791E">
        <w:rPr>
          <w:rFonts w:asciiTheme="minorHAnsi" w:hAnsiTheme="minorHAnsi" w:cs="TimesTen-Roman"/>
          <w:sz w:val="22"/>
          <w:szCs w:val="22"/>
        </w:rPr>
        <w:t xml:space="preserve">  </w:t>
      </w:r>
    </w:p>
    <w:p w14:paraId="1CF3CDF4" w14:textId="77777777" w:rsidR="007A70A6" w:rsidRDefault="007A70A6" w:rsidP="00EA5BF5">
      <w:pPr>
        <w:autoSpaceDE w:val="0"/>
        <w:autoSpaceDN w:val="0"/>
        <w:adjustRightInd w:val="0"/>
        <w:spacing w:line="360" w:lineRule="auto"/>
        <w:jc w:val="both"/>
        <w:rPr>
          <w:rFonts w:asciiTheme="minorHAnsi" w:hAnsiTheme="minorHAnsi" w:cs="TimesTen-Roman"/>
          <w:sz w:val="22"/>
          <w:szCs w:val="22"/>
        </w:rPr>
      </w:pPr>
    </w:p>
    <w:p w14:paraId="32EB4727" w14:textId="0FC1E827" w:rsidR="00EA5BF5" w:rsidRDefault="00CB2C9C" w:rsidP="00EA5BF5">
      <w:pPr>
        <w:autoSpaceDE w:val="0"/>
        <w:autoSpaceDN w:val="0"/>
        <w:adjustRightInd w:val="0"/>
        <w:spacing w:line="360" w:lineRule="auto"/>
        <w:jc w:val="both"/>
        <w:rPr>
          <w:rFonts w:asciiTheme="minorHAnsi" w:hAnsiTheme="minorHAnsi" w:cs="TimesTen-Roman"/>
          <w:sz w:val="22"/>
          <w:szCs w:val="22"/>
        </w:rPr>
      </w:pPr>
      <w:r>
        <w:rPr>
          <w:rFonts w:asciiTheme="minorHAnsi" w:hAnsiTheme="minorHAnsi" w:cs="TimesTen-Roman"/>
          <w:sz w:val="22"/>
          <w:szCs w:val="22"/>
        </w:rPr>
        <w:t xml:space="preserve">A </w:t>
      </w:r>
      <w:r w:rsidR="00EA5BF5" w:rsidRPr="00CB2C9C">
        <w:rPr>
          <w:rFonts w:asciiTheme="minorHAnsi" w:hAnsiTheme="minorHAnsi" w:cs="TimesTen-Roman"/>
          <w:i/>
          <w:sz w:val="22"/>
          <w:szCs w:val="22"/>
        </w:rPr>
        <w:t>prescribed percentage</w:t>
      </w:r>
      <w:r w:rsidR="00EA5BF5" w:rsidRPr="00EA5BF5">
        <w:rPr>
          <w:rFonts w:asciiTheme="minorHAnsi" w:hAnsiTheme="minorHAnsi" w:cs="TimesTen-Roman"/>
          <w:sz w:val="22"/>
          <w:szCs w:val="22"/>
        </w:rPr>
        <w:t xml:space="preserve"> means 20%, 30% or 50%.</w:t>
      </w:r>
    </w:p>
    <w:p w14:paraId="19ABD011" w14:textId="44B0E3C2" w:rsidR="002A3973" w:rsidRDefault="002A3973" w:rsidP="00EA5BF5">
      <w:pPr>
        <w:autoSpaceDE w:val="0"/>
        <w:autoSpaceDN w:val="0"/>
        <w:adjustRightInd w:val="0"/>
        <w:spacing w:line="360" w:lineRule="auto"/>
        <w:jc w:val="both"/>
        <w:rPr>
          <w:rFonts w:asciiTheme="minorHAnsi" w:hAnsiTheme="minorHAnsi" w:cs="TimesTen-Roman"/>
          <w:sz w:val="22"/>
          <w:szCs w:val="22"/>
        </w:rPr>
      </w:pPr>
    </w:p>
    <w:p w14:paraId="7966BD0F" w14:textId="638D7657" w:rsidR="00501D2B" w:rsidRDefault="002A3973" w:rsidP="005C51F1">
      <w:pPr>
        <w:autoSpaceDE w:val="0"/>
        <w:autoSpaceDN w:val="0"/>
        <w:adjustRightInd w:val="0"/>
        <w:spacing w:line="360" w:lineRule="auto"/>
        <w:jc w:val="both"/>
        <w:rPr>
          <w:rFonts w:asciiTheme="minorHAnsi" w:hAnsiTheme="minorHAnsi" w:cstheme="minorHAnsi"/>
          <w:sz w:val="22"/>
          <w:szCs w:val="22"/>
        </w:rPr>
      </w:pPr>
      <w:r w:rsidRPr="002A3973">
        <w:rPr>
          <w:rFonts w:asciiTheme="minorHAnsi" w:hAnsiTheme="minorHAnsi" w:cstheme="minorHAnsi"/>
          <w:sz w:val="22"/>
          <w:szCs w:val="22"/>
        </w:rPr>
        <w:t xml:space="preserve">The PSR and the EMR provide that a proposed acquirer shall not, directly or indirectly, acquire a qualifying holding in a PI/EMI </w:t>
      </w:r>
      <w:r w:rsidRPr="00D141B8">
        <w:rPr>
          <w:rFonts w:asciiTheme="minorHAnsi" w:hAnsiTheme="minorHAnsi" w:cstheme="minorHAnsi"/>
          <w:b/>
          <w:sz w:val="22"/>
          <w:szCs w:val="22"/>
          <w:u w:val="single"/>
        </w:rPr>
        <w:t>without having previously notified</w:t>
      </w:r>
      <w:r w:rsidRPr="002A3973">
        <w:rPr>
          <w:rFonts w:asciiTheme="minorHAnsi" w:hAnsiTheme="minorHAnsi" w:cstheme="minorHAnsi"/>
          <w:sz w:val="22"/>
          <w:szCs w:val="22"/>
        </w:rPr>
        <w:t xml:space="preserve"> the Central Bank in writing of the intended size of the holding</w:t>
      </w:r>
      <w:r>
        <w:rPr>
          <w:rStyle w:val="FootnoteReference"/>
          <w:rFonts w:asciiTheme="minorHAnsi" w:hAnsiTheme="minorHAnsi" w:cstheme="minorHAnsi"/>
          <w:sz w:val="22"/>
          <w:szCs w:val="22"/>
        </w:rPr>
        <w:footnoteReference w:id="1"/>
      </w:r>
      <w:r w:rsidR="000B791E">
        <w:rPr>
          <w:rFonts w:asciiTheme="minorHAnsi" w:hAnsiTheme="minorHAnsi" w:cstheme="minorHAnsi"/>
          <w:sz w:val="22"/>
          <w:szCs w:val="22"/>
        </w:rPr>
        <w:t>.</w:t>
      </w:r>
      <w:r>
        <w:rPr>
          <w:rFonts w:asciiTheme="minorHAnsi" w:hAnsiTheme="minorHAnsi" w:cstheme="minorHAnsi"/>
          <w:sz w:val="22"/>
          <w:szCs w:val="22"/>
        </w:rPr>
        <w:t xml:space="preserve">  </w:t>
      </w:r>
      <w:r w:rsidR="00616E81" w:rsidRPr="00616E81">
        <w:rPr>
          <w:rFonts w:asciiTheme="minorHAnsi" w:hAnsiTheme="minorHAnsi" w:cstheme="minorHAnsi"/>
          <w:sz w:val="22"/>
          <w:szCs w:val="22"/>
        </w:rPr>
        <w:t>The Central Bank may decide, having completed its assessment of the proposed acqui</w:t>
      </w:r>
      <w:r w:rsidR="00F53631">
        <w:rPr>
          <w:rFonts w:asciiTheme="minorHAnsi" w:hAnsiTheme="minorHAnsi" w:cstheme="minorHAnsi"/>
          <w:sz w:val="22"/>
          <w:szCs w:val="22"/>
        </w:rPr>
        <w:t>sition</w:t>
      </w:r>
      <w:r w:rsidR="00616E81" w:rsidRPr="00616E81">
        <w:rPr>
          <w:rFonts w:asciiTheme="minorHAnsi" w:hAnsiTheme="minorHAnsi" w:cstheme="minorHAnsi"/>
          <w:sz w:val="22"/>
          <w:szCs w:val="22"/>
        </w:rPr>
        <w:t xml:space="preserve">, to oppose it, or not to oppose it.  Where the </w:t>
      </w:r>
      <w:r w:rsidR="004178EC">
        <w:rPr>
          <w:rFonts w:asciiTheme="minorHAnsi" w:hAnsiTheme="minorHAnsi" w:cstheme="minorHAnsi"/>
          <w:sz w:val="22"/>
          <w:szCs w:val="22"/>
        </w:rPr>
        <w:t xml:space="preserve">Central </w:t>
      </w:r>
      <w:r w:rsidR="00616E81" w:rsidRPr="00616E81">
        <w:rPr>
          <w:rFonts w:asciiTheme="minorHAnsi" w:hAnsiTheme="minorHAnsi" w:cstheme="minorHAnsi"/>
          <w:sz w:val="22"/>
          <w:szCs w:val="22"/>
        </w:rPr>
        <w:t xml:space="preserve">Bank has given notice in relation to a proposed acquisition that the </w:t>
      </w:r>
      <w:r w:rsidR="004178EC">
        <w:rPr>
          <w:rFonts w:asciiTheme="minorHAnsi" w:hAnsiTheme="minorHAnsi" w:cstheme="minorHAnsi"/>
          <w:sz w:val="22"/>
          <w:szCs w:val="22"/>
        </w:rPr>
        <w:t xml:space="preserve">Central </w:t>
      </w:r>
      <w:r w:rsidR="00616E81" w:rsidRPr="00616E81">
        <w:rPr>
          <w:rFonts w:asciiTheme="minorHAnsi" w:hAnsiTheme="minorHAnsi" w:cstheme="minorHAnsi"/>
          <w:sz w:val="22"/>
          <w:szCs w:val="22"/>
        </w:rPr>
        <w:t>Bank does not oppose the acquisition or a proposed acquisition is deemed to be approved</w:t>
      </w:r>
      <w:r w:rsidR="00616E81" w:rsidRPr="00616E81">
        <w:rPr>
          <w:rStyle w:val="FootnoteReference"/>
          <w:rFonts w:asciiTheme="minorHAnsi" w:hAnsiTheme="minorHAnsi" w:cstheme="minorHAnsi"/>
          <w:sz w:val="22"/>
          <w:szCs w:val="22"/>
        </w:rPr>
        <w:footnoteReference w:id="2"/>
      </w:r>
      <w:r w:rsidR="00616E81" w:rsidRPr="00616E81">
        <w:rPr>
          <w:rFonts w:asciiTheme="minorHAnsi" w:hAnsiTheme="minorHAnsi" w:cstheme="minorHAnsi"/>
          <w:sz w:val="22"/>
          <w:szCs w:val="22"/>
        </w:rPr>
        <w:t xml:space="preserve">, the </w:t>
      </w:r>
      <w:r w:rsidR="004178EC">
        <w:rPr>
          <w:rFonts w:asciiTheme="minorHAnsi" w:hAnsiTheme="minorHAnsi" w:cstheme="minorHAnsi"/>
          <w:sz w:val="22"/>
          <w:szCs w:val="22"/>
        </w:rPr>
        <w:t xml:space="preserve">Central </w:t>
      </w:r>
      <w:r w:rsidR="00616E81" w:rsidRPr="00616E81">
        <w:rPr>
          <w:rFonts w:asciiTheme="minorHAnsi" w:hAnsiTheme="minorHAnsi" w:cstheme="minorHAnsi"/>
          <w:sz w:val="22"/>
          <w:szCs w:val="22"/>
        </w:rPr>
        <w:t xml:space="preserve">Bank may impose a condition or requirement, or both, being a condition or a requirement that the </w:t>
      </w:r>
      <w:r w:rsidR="004178EC">
        <w:rPr>
          <w:rFonts w:asciiTheme="minorHAnsi" w:hAnsiTheme="minorHAnsi" w:cstheme="minorHAnsi"/>
          <w:sz w:val="22"/>
          <w:szCs w:val="22"/>
        </w:rPr>
        <w:t xml:space="preserve">Central </w:t>
      </w:r>
      <w:r w:rsidR="00616E81" w:rsidRPr="00616E81">
        <w:rPr>
          <w:rFonts w:asciiTheme="minorHAnsi" w:hAnsiTheme="minorHAnsi" w:cstheme="minorHAnsi"/>
          <w:sz w:val="22"/>
          <w:szCs w:val="22"/>
        </w:rPr>
        <w:t>Bank considers necessary for the proper and orderly regulation and supervision of PIs/EMIs</w:t>
      </w:r>
      <w:r w:rsidR="00616E81">
        <w:rPr>
          <w:rStyle w:val="FootnoteReference"/>
          <w:rFonts w:asciiTheme="minorHAnsi" w:hAnsiTheme="minorHAnsi" w:cstheme="minorHAnsi"/>
          <w:sz w:val="22"/>
          <w:szCs w:val="22"/>
        </w:rPr>
        <w:footnoteReference w:id="3"/>
      </w:r>
      <w:r w:rsidR="00616E81">
        <w:rPr>
          <w:rFonts w:asciiTheme="minorHAnsi" w:hAnsiTheme="minorHAnsi" w:cstheme="minorHAnsi"/>
          <w:sz w:val="22"/>
          <w:szCs w:val="22"/>
        </w:rPr>
        <w:t xml:space="preserve">.  </w:t>
      </w:r>
    </w:p>
    <w:p w14:paraId="4CF355F3" w14:textId="77777777" w:rsidR="00F53631" w:rsidRDefault="00F53631" w:rsidP="002C286C">
      <w:pPr>
        <w:autoSpaceDE w:val="0"/>
        <w:autoSpaceDN w:val="0"/>
        <w:adjustRightInd w:val="0"/>
        <w:spacing w:line="360" w:lineRule="auto"/>
        <w:jc w:val="both"/>
        <w:rPr>
          <w:rFonts w:asciiTheme="minorHAnsi" w:hAnsiTheme="minorHAnsi" w:cstheme="minorHAnsi"/>
          <w:sz w:val="22"/>
          <w:szCs w:val="22"/>
        </w:rPr>
      </w:pPr>
    </w:p>
    <w:p w14:paraId="0094615C" w14:textId="2BACDC7B" w:rsidR="005C51F1" w:rsidRDefault="00F53631" w:rsidP="0063628B">
      <w:pPr>
        <w:pStyle w:val="NormalWeb"/>
        <w:spacing w:before="0" w:beforeAutospacing="0" w:after="0" w:afterAutospacing="0" w:line="360" w:lineRule="auto"/>
        <w:jc w:val="both"/>
        <w:rPr>
          <w:rFonts w:asciiTheme="minorHAnsi" w:hAnsiTheme="minorHAnsi" w:cs="Arial"/>
          <w:color w:val="363636"/>
          <w:sz w:val="22"/>
          <w:szCs w:val="22"/>
          <w:lang w:val="en"/>
        </w:rPr>
      </w:pPr>
      <w:r>
        <w:rPr>
          <w:rFonts w:asciiTheme="minorHAnsi" w:hAnsiTheme="minorHAnsi" w:cs="Arial"/>
          <w:color w:val="363636"/>
          <w:sz w:val="22"/>
          <w:szCs w:val="22"/>
          <w:lang w:val="en"/>
        </w:rPr>
        <w:t xml:space="preserve">The PSR and the EMR </w:t>
      </w:r>
      <w:r w:rsidR="005C51F1" w:rsidRPr="0063628B">
        <w:rPr>
          <w:rFonts w:asciiTheme="minorHAnsi" w:hAnsiTheme="minorHAnsi" w:cs="Arial"/>
          <w:color w:val="363636"/>
          <w:sz w:val="22"/>
          <w:szCs w:val="22"/>
          <w:lang w:val="en"/>
        </w:rPr>
        <w:t xml:space="preserve">also </w:t>
      </w:r>
      <w:r>
        <w:rPr>
          <w:rFonts w:asciiTheme="minorHAnsi" w:hAnsiTheme="minorHAnsi" w:cs="Arial"/>
          <w:color w:val="363636"/>
          <w:sz w:val="22"/>
          <w:szCs w:val="22"/>
          <w:lang w:val="en"/>
        </w:rPr>
        <w:t xml:space="preserve">provide that </w:t>
      </w:r>
      <w:r w:rsidR="005C51F1" w:rsidRPr="0063628B">
        <w:rPr>
          <w:rFonts w:asciiTheme="minorHAnsi" w:hAnsiTheme="minorHAnsi" w:cs="Arial"/>
          <w:color w:val="363636"/>
          <w:sz w:val="22"/>
          <w:szCs w:val="22"/>
          <w:lang w:val="en"/>
        </w:rPr>
        <w:t>any person who directly or indirectly proposes to dispose of a qualifying holding or decrease a qualifying holding</w:t>
      </w:r>
      <w:r>
        <w:rPr>
          <w:rFonts w:asciiTheme="minorHAnsi" w:hAnsiTheme="minorHAnsi" w:cs="Arial"/>
          <w:color w:val="363636"/>
          <w:sz w:val="22"/>
          <w:szCs w:val="22"/>
          <w:lang w:val="en"/>
        </w:rPr>
        <w:t xml:space="preserve"> </w:t>
      </w:r>
      <w:r w:rsidR="005C51F1" w:rsidRPr="0063628B">
        <w:rPr>
          <w:rFonts w:asciiTheme="minorHAnsi" w:hAnsiTheme="minorHAnsi" w:cs="Arial"/>
          <w:color w:val="363636"/>
          <w:sz w:val="22"/>
          <w:szCs w:val="22"/>
          <w:lang w:val="en"/>
        </w:rPr>
        <w:t xml:space="preserve">in a </w:t>
      </w:r>
      <w:r w:rsidR="00A97126">
        <w:rPr>
          <w:rFonts w:asciiTheme="minorHAnsi" w:hAnsiTheme="minorHAnsi" w:cs="Arial"/>
          <w:color w:val="363636"/>
          <w:sz w:val="22"/>
          <w:szCs w:val="22"/>
          <w:lang w:val="en"/>
        </w:rPr>
        <w:t>PI/EMI</w:t>
      </w:r>
      <w:r>
        <w:rPr>
          <w:rFonts w:asciiTheme="minorHAnsi" w:hAnsiTheme="minorHAnsi" w:cs="Arial"/>
          <w:color w:val="363636"/>
          <w:sz w:val="22"/>
          <w:szCs w:val="22"/>
          <w:lang w:val="en"/>
        </w:rPr>
        <w:t xml:space="preserve"> shall not do so </w:t>
      </w:r>
      <w:r w:rsidRPr="00D141B8">
        <w:rPr>
          <w:rFonts w:asciiTheme="minorHAnsi" w:hAnsiTheme="minorHAnsi" w:cs="Arial"/>
          <w:b/>
          <w:color w:val="363636"/>
          <w:sz w:val="22"/>
          <w:szCs w:val="22"/>
          <w:u w:val="single"/>
          <w:lang w:val="en"/>
        </w:rPr>
        <w:t xml:space="preserve">without having previously </w:t>
      </w:r>
      <w:r w:rsidR="005C51F1" w:rsidRPr="00D141B8">
        <w:rPr>
          <w:rFonts w:asciiTheme="minorHAnsi" w:hAnsiTheme="minorHAnsi" w:cs="Arial"/>
          <w:b/>
          <w:color w:val="363636"/>
          <w:sz w:val="22"/>
          <w:szCs w:val="22"/>
          <w:u w:val="single"/>
          <w:lang w:val="en"/>
        </w:rPr>
        <w:t>notifi</w:t>
      </w:r>
      <w:r w:rsidRPr="00D141B8">
        <w:rPr>
          <w:rFonts w:asciiTheme="minorHAnsi" w:hAnsiTheme="minorHAnsi" w:cs="Arial"/>
          <w:b/>
          <w:color w:val="363636"/>
          <w:sz w:val="22"/>
          <w:szCs w:val="22"/>
          <w:u w:val="single"/>
          <w:lang w:val="en"/>
        </w:rPr>
        <w:t>ed</w:t>
      </w:r>
      <w:r w:rsidRPr="00D141B8">
        <w:rPr>
          <w:rFonts w:asciiTheme="minorHAnsi" w:hAnsiTheme="minorHAnsi" w:cs="Arial"/>
          <w:b/>
          <w:color w:val="363636"/>
          <w:sz w:val="22"/>
          <w:szCs w:val="22"/>
          <w:lang w:val="en"/>
        </w:rPr>
        <w:t xml:space="preserve"> </w:t>
      </w:r>
      <w:r w:rsidR="005C51F1" w:rsidRPr="0063628B">
        <w:rPr>
          <w:rFonts w:asciiTheme="minorHAnsi" w:hAnsiTheme="minorHAnsi" w:cs="Arial"/>
          <w:color w:val="363636"/>
          <w:sz w:val="22"/>
          <w:szCs w:val="22"/>
          <w:lang w:val="en"/>
        </w:rPr>
        <w:t>the Central Bank</w:t>
      </w:r>
      <w:r>
        <w:rPr>
          <w:rFonts w:asciiTheme="minorHAnsi" w:hAnsiTheme="minorHAnsi" w:cs="Arial"/>
          <w:color w:val="363636"/>
          <w:sz w:val="22"/>
          <w:szCs w:val="22"/>
          <w:lang w:val="en"/>
        </w:rPr>
        <w:t xml:space="preserve"> in writing of the intended size of the holding</w:t>
      </w:r>
      <w:r>
        <w:rPr>
          <w:rStyle w:val="FootnoteReference"/>
          <w:rFonts w:asciiTheme="minorHAnsi" w:hAnsiTheme="minorHAnsi" w:cs="Arial"/>
          <w:color w:val="363636"/>
          <w:sz w:val="22"/>
          <w:szCs w:val="22"/>
          <w:lang w:val="en"/>
        </w:rPr>
        <w:footnoteReference w:id="4"/>
      </w:r>
      <w:r>
        <w:rPr>
          <w:rFonts w:asciiTheme="minorHAnsi" w:hAnsiTheme="minorHAnsi" w:cs="Arial"/>
          <w:color w:val="363636"/>
          <w:sz w:val="22"/>
          <w:szCs w:val="22"/>
          <w:lang w:val="en"/>
        </w:rPr>
        <w:t>.</w:t>
      </w:r>
    </w:p>
    <w:p w14:paraId="6DA38ED1" w14:textId="77777777" w:rsidR="005C51F1" w:rsidRPr="0063628B" w:rsidRDefault="005C51F1" w:rsidP="0063628B">
      <w:pPr>
        <w:pStyle w:val="NormalWeb"/>
        <w:spacing w:before="0" w:beforeAutospacing="0" w:after="0" w:afterAutospacing="0" w:line="360" w:lineRule="auto"/>
        <w:jc w:val="both"/>
        <w:rPr>
          <w:rFonts w:asciiTheme="minorHAnsi" w:hAnsiTheme="minorHAnsi" w:cs="Arial"/>
          <w:color w:val="363636"/>
          <w:sz w:val="22"/>
          <w:szCs w:val="22"/>
          <w:lang w:val="en"/>
        </w:rPr>
      </w:pPr>
    </w:p>
    <w:p w14:paraId="0D9CBE3A" w14:textId="77777777" w:rsidR="00534ACE" w:rsidRPr="0063628B" w:rsidRDefault="00534ACE" w:rsidP="00534ACE">
      <w:pPr>
        <w:autoSpaceDE w:val="0"/>
        <w:autoSpaceDN w:val="0"/>
        <w:adjustRightInd w:val="0"/>
        <w:spacing w:line="360" w:lineRule="auto"/>
        <w:jc w:val="both"/>
        <w:rPr>
          <w:rFonts w:asciiTheme="minorHAnsi" w:hAnsiTheme="minorHAnsi" w:cstheme="minorHAnsi"/>
          <w:b/>
          <w:i/>
          <w:color w:val="303030"/>
          <w:sz w:val="22"/>
          <w:szCs w:val="22"/>
          <w:lang w:val="en"/>
        </w:rPr>
      </w:pPr>
      <w:r w:rsidRPr="0063628B">
        <w:rPr>
          <w:rFonts w:asciiTheme="minorHAnsi" w:hAnsiTheme="minorHAnsi" w:cstheme="minorHAnsi"/>
          <w:b/>
          <w:i/>
          <w:color w:val="303030"/>
          <w:sz w:val="22"/>
          <w:szCs w:val="22"/>
          <w:lang w:val="en"/>
        </w:rPr>
        <w:t xml:space="preserve">This Notification Form </w:t>
      </w:r>
      <w:r>
        <w:rPr>
          <w:rFonts w:asciiTheme="minorHAnsi" w:hAnsiTheme="minorHAnsi" w:cstheme="minorHAnsi"/>
          <w:b/>
          <w:i/>
          <w:color w:val="303030"/>
          <w:sz w:val="22"/>
          <w:szCs w:val="22"/>
          <w:lang w:val="en"/>
        </w:rPr>
        <w:t xml:space="preserve">should </w:t>
      </w:r>
      <w:r w:rsidRPr="0063628B">
        <w:rPr>
          <w:rFonts w:asciiTheme="minorHAnsi" w:hAnsiTheme="minorHAnsi" w:cstheme="minorHAnsi"/>
          <w:b/>
          <w:i/>
          <w:color w:val="303030"/>
          <w:sz w:val="22"/>
          <w:szCs w:val="22"/>
          <w:lang w:val="en"/>
        </w:rPr>
        <w:t>be used by the Applicant</w:t>
      </w:r>
      <w:r>
        <w:rPr>
          <w:rFonts w:asciiTheme="minorHAnsi" w:hAnsiTheme="minorHAnsi" w:cstheme="minorHAnsi"/>
          <w:b/>
          <w:i/>
          <w:color w:val="303030"/>
          <w:sz w:val="22"/>
          <w:szCs w:val="22"/>
          <w:lang w:val="en"/>
        </w:rPr>
        <w:t xml:space="preserve"> and/or </w:t>
      </w:r>
      <w:r w:rsidRPr="0063628B">
        <w:rPr>
          <w:rFonts w:asciiTheme="minorHAnsi" w:hAnsiTheme="minorHAnsi" w:cstheme="minorHAnsi"/>
          <w:b/>
          <w:i/>
          <w:color w:val="303030"/>
          <w:sz w:val="22"/>
          <w:szCs w:val="22"/>
          <w:lang w:val="en"/>
        </w:rPr>
        <w:t>the Disposer to fulfil their legal obligations pursuant to the PSR and the EMR to notif</w:t>
      </w:r>
      <w:r>
        <w:rPr>
          <w:rFonts w:asciiTheme="minorHAnsi" w:hAnsiTheme="minorHAnsi" w:cstheme="minorHAnsi"/>
          <w:b/>
          <w:i/>
          <w:color w:val="303030"/>
          <w:sz w:val="22"/>
          <w:szCs w:val="22"/>
          <w:lang w:val="en"/>
        </w:rPr>
        <w:t xml:space="preserve">y </w:t>
      </w:r>
      <w:r w:rsidRPr="0063628B">
        <w:rPr>
          <w:rFonts w:asciiTheme="minorHAnsi" w:hAnsiTheme="minorHAnsi" w:cstheme="minorHAnsi"/>
          <w:b/>
          <w:i/>
          <w:color w:val="303030"/>
          <w:sz w:val="22"/>
          <w:szCs w:val="22"/>
          <w:lang w:val="en"/>
        </w:rPr>
        <w:t>the Central Bank</w:t>
      </w:r>
      <w:r>
        <w:rPr>
          <w:rFonts w:asciiTheme="minorHAnsi" w:hAnsiTheme="minorHAnsi" w:cstheme="minorHAnsi"/>
          <w:b/>
          <w:i/>
          <w:color w:val="303030"/>
          <w:sz w:val="22"/>
          <w:szCs w:val="22"/>
          <w:lang w:val="en"/>
        </w:rPr>
        <w:t xml:space="preserve"> in writing in advance of a proposed acquisition or disposal</w:t>
      </w:r>
      <w:r w:rsidRPr="0063628B">
        <w:rPr>
          <w:rFonts w:asciiTheme="minorHAnsi" w:hAnsiTheme="minorHAnsi" w:cstheme="minorHAnsi"/>
          <w:b/>
          <w:i/>
          <w:color w:val="303030"/>
          <w:sz w:val="22"/>
          <w:szCs w:val="22"/>
          <w:lang w:val="en"/>
        </w:rPr>
        <w:t>.</w:t>
      </w:r>
      <w:r>
        <w:rPr>
          <w:rFonts w:asciiTheme="minorHAnsi" w:hAnsiTheme="minorHAnsi" w:cstheme="minorHAnsi"/>
          <w:b/>
          <w:i/>
          <w:color w:val="303030"/>
          <w:sz w:val="22"/>
          <w:szCs w:val="22"/>
          <w:lang w:val="en"/>
        </w:rPr>
        <w:t xml:space="preserve">  If the Notification Form is being submitted by the Disposer(s), </w:t>
      </w:r>
      <w:r w:rsidRPr="00D141B8">
        <w:rPr>
          <w:rFonts w:asciiTheme="minorHAnsi" w:hAnsiTheme="minorHAnsi" w:cstheme="minorHAnsi"/>
          <w:b/>
          <w:i/>
          <w:color w:val="303030"/>
          <w:sz w:val="22"/>
          <w:szCs w:val="22"/>
          <w:u w:val="single"/>
          <w:lang w:val="en"/>
        </w:rPr>
        <w:t>only</w:t>
      </w:r>
      <w:r>
        <w:rPr>
          <w:rFonts w:asciiTheme="minorHAnsi" w:hAnsiTheme="minorHAnsi" w:cstheme="minorHAnsi"/>
          <w:b/>
          <w:i/>
          <w:color w:val="303030"/>
          <w:sz w:val="22"/>
          <w:szCs w:val="22"/>
          <w:lang w:val="en"/>
        </w:rPr>
        <w:t xml:space="preserve"> Section 1 - General Details (Questions 1 – 4), Section 2 - Disposer(s) and the Declaration for Disposer(s) must be completed.</w:t>
      </w:r>
    </w:p>
    <w:p w14:paraId="2DF86A24" w14:textId="77777777" w:rsidR="00534ACE" w:rsidRDefault="00534ACE" w:rsidP="00D141B8">
      <w:pPr>
        <w:autoSpaceDE w:val="0"/>
        <w:autoSpaceDN w:val="0"/>
        <w:adjustRightInd w:val="0"/>
        <w:spacing w:line="360" w:lineRule="auto"/>
        <w:jc w:val="both"/>
        <w:rPr>
          <w:rFonts w:asciiTheme="minorHAnsi" w:hAnsiTheme="minorHAnsi"/>
          <w:noProof/>
          <w:sz w:val="22"/>
          <w:szCs w:val="22"/>
        </w:rPr>
      </w:pPr>
    </w:p>
    <w:p w14:paraId="511DEB64" w14:textId="77777777" w:rsidR="002E510C" w:rsidRDefault="005C51F1" w:rsidP="00D141B8">
      <w:pPr>
        <w:autoSpaceDE w:val="0"/>
        <w:autoSpaceDN w:val="0"/>
        <w:adjustRightInd w:val="0"/>
        <w:spacing w:line="360" w:lineRule="auto"/>
        <w:jc w:val="both"/>
        <w:rPr>
          <w:rFonts w:asciiTheme="minorHAnsi" w:hAnsiTheme="minorHAnsi" w:cs="TimesTen-Roman"/>
          <w:sz w:val="22"/>
          <w:szCs w:val="22"/>
        </w:rPr>
      </w:pPr>
      <w:r w:rsidRPr="0063628B">
        <w:rPr>
          <w:rFonts w:asciiTheme="minorHAnsi" w:hAnsiTheme="minorHAnsi"/>
          <w:noProof/>
          <w:sz w:val="22"/>
          <w:szCs w:val="22"/>
        </w:rPr>
        <w:lastRenderedPageBreak/>
        <w:t xml:space="preserve">If a </w:t>
      </w:r>
      <w:r w:rsidR="00A97126">
        <w:rPr>
          <w:rFonts w:asciiTheme="minorHAnsi" w:hAnsiTheme="minorHAnsi"/>
          <w:noProof/>
          <w:sz w:val="22"/>
          <w:szCs w:val="22"/>
        </w:rPr>
        <w:t>PI/EMI</w:t>
      </w:r>
      <w:r w:rsidRPr="005C51F1">
        <w:rPr>
          <w:rFonts w:asciiTheme="minorHAnsi" w:hAnsiTheme="minorHAnsi"/>
          <w:noProof/>
          <w:sz w:val="22"/>
          <w:szCs w:val="22"/>
        </w:rPr>
        <w:t xml:space="preserve"> </w:t>
      </w:r>
      <w:r w:rsidRPr="0063628B">
        <w:rPr>
          <w:rFonts w:asciiTheme="minorHAnsi" w:hAnsiTheme="minorHAnsi"/>
          <w:noProof/>
          <w:sz w:val="22"/>
          <w:szCs w:val="22"/>
        </w:rPr>
        <w:t>becomes aware of an acquistion (or a disposal)</w:t>
      </w:r>
      <w:r w:rsidRPr="0063628B">
        <w:rPr>
          <w:rFonts w:asciiTheme="minorHAnsi" w:hAnsiTheme="minorHAnsi" w:cs="TimesTen-Roman"/>
          <w:sz w:val="22"/>
          <w:szCs w:val="22"/>
        </w:rPr>
        <w:t xml:space="preserve"> of a qualifying holding in it, or an increase (or decrease) in the size of such a holding that results in the holding reaching or exceeding (or decreasing </w:t>
      </w:r>
      <w:r w:rsidR="00A65EF1">
        <w:rPr>
          <w:rFonts w:asciiTheme="minorHAnsi" w:hAnsiTheme="minorHAnsi" w:cs="TimesTen-Roman"/>
          <w:sz w:val="22"/>
          <w:szCs w:val="22"/>
        </w:rPr>
        <w:t xml:space="preserve">to or </w:t>
      </w:r>
      <w:r w:rsidRPr="0063628B">
        <w:rPr>
          <w:rFonts w:asciiTheme="minorHAnsi" w:hAnsiTheme="minorHAnsi" w:cs="TimesTen-Roman"/>
          <w:sz w:val="22"/>
          <w:szCs w:val="22"/>
        </w:rPr>
        <w:t xml:space="preserve">below) a prescribed percentage, </w:t>
      </w:r>
      <w:r w:rsidR="00A65EF1">
        <w:rPr>
          <w:rFonts w:asciiTheme="minorHAnsi" w:hAnsiTheme="minorHAnsi" w:cs="TimesTen-Roman"/>
          <w:sz w:val="22"/>
          <w:szCs w:val="22"/>
        </w:rPr>
        <w:t xml:space="preserve">the PSR and </w:t>
      </w:r>
      <w:r w:rsidR="007A70A6">
        <w:rPr>
          <w:rFonts w:asciiTheme="minorHAnsi" w:hAnsiTheme="minorHAnsi" w:cs="TimesTen-Roman"/>
          <w:sz w:val="22"/>
          <w:szCs w:val="22"/>
        </w:rPr>
        <w:t xml:space="preserve">the </w:t>
      </w:r>
      <w:r w:rsidR="00A65EF1">
        <w:rPr>
          <w:rFonts w:asciiTheme="minorHAnsi" w:hAnsiTheme="minorHAnsi" w:cs="TimesTen-Roman"/>
          <w:sz w:val="22"/>
          <w:szCs w:val="22"/>
        </w:rPr>
        <w:t xml:space="preserve">EMR provide that </w:t>
      </w:r>
      <w:r w:rsidRPr="0063628B">
        <w:rPr>
          <w:rFonts w:asciiTheme="minorHAnsi" w:hAnsiTheme="minorHAnsi" w:cs="TimesTen-Roman"/>
          <w:sz w:val="22"/>
          <w:szCs w:val="22"/>
        </w:rPr>
        <w:t xml:space="preserve">the </w:t>
      </w:r>
      <w:r w:rsidR="00A97126">
        <w:rPr>
          <w:rFonts w:asciiTheme="minorHAnsi" w:hAnsiTheme="minorHAnsi" w:cs="TimesTen-Roman"/>
          <w:sz w:val="22"/>
          <w:szCs w:val="22"/>
        </w:rPr>
        <w:t>PI/EMI</w:t>
      </w:r>
      <w:r w:rsidRPr="005C51F1">
        <w:rPr>
          <w:rFonts w:asciiTheme="minorHAnsi" w:hAnsiTheme="minorHAnsi" w:cs="TimesTen-Roman"/>
          <w:sz w:val="22"/>
          <w:szCs w:val="22"/>
        </w:rPr>
        <w:t xml:space="preserve"> </w:t>
      </w:r>
      <w:r w:rsidR="00A65EF1">
        <w:rPr>
          <w:rFonts w:asciiTheme="minorHAnsi" w:hAnsiTheme="minorHAnsi" w:cs="TimesTen-Roman"/>
          <w:sz w:val="22"/>
          <w:szCs w:val="22"/>
        </w:rPr>
        <w:t>shall</w:t>
      </w:r>
      <w:r w:rsidRPr="0063628B">
        <w:rPr>
          <w:rFonts w:asciiTheme="minorHAnsi" w:hAnsiTheme="minorHAnsi" w:cs="TimesTen-Roman"/>
          <w:sz w:val="22"/>
          <w:szCs w:val="22"/>
        </w:rPr>
        <w:t xml:space="preserve"> notify the Central Bank, in writing, of the acquisition or increase (</w:t>
      </w:r>
      <w:r w:rsidR="00A65EF1">
        <w:rPr>
          <w:rFonts w:asciiTheme="minorHAnsi" w:hAnsiTheme="minorHAnsi" w:cs="TimesTen-Roman"/>
          <w:sz w:val="22"/>
          <w:szCs w:val="22"/>
        </w:rPr>
        <w:t xml:space="preserve">or </w:t>
      </w:r>
      <w:r w:rsidRPr="0063628B">
        <w:rPr>
          <w:rFonts w:asciiTheme="minorHAnsi" w:hAnsiTheme="minorHAnsi" w:cs="TimesTen-Roman"/>
          <w:sz w:val="22"/>
          <w:szCs w:val="22"/>
        </w:rPr>
        <w:t xml:space="preserve">disposal or decrease) </w:t>
      </w:r>
      <w:r w:rsidRPr="00D141B8">
        <w:rPr>
          <w:rFonts w:asciiTheme="minorHAnsi" w:hAnsiTheme="minorHAnsi" w:cs="TimesTen-Roman"/>
          <w:b/>
          <w:sz w:val="22"/>
          <w:szCs w:val="22"/>
          <w:u w:val="single"/>
        </w:rPr>
        <w:t>without delay</w:t>
      </w:r>
      <w:r w:rsidR="00A65EF1">
        <w:rPr>
          <w:rStyle w:val="FootnoteReference"/>
          <w:rFonts w:asciiTheme="minorHAnsi" w:hAnsiTheme="minorHAnsi" w:cs="TimesTen-Roman"/>
          <w:sz w:val="22"/>
          <w:szCs w:val="22"/>
        </w:rPr>
        <w:footnoteReference w:id="5"/>
      </w:r>
      <w:r w:rsidRPr="0063628B">
        <w:rPr>
          <w:rFonts w:asciiTheme="minorHAnsi" w:hAnsiTheme="minorHAnsi" w:cs="TimesTen-Roman"/>
          <w:sz w:val="22"/>
          <w:szCs w:val="22"/>
        </w:rPr>
        <w:t>.</w:t>
      </w:r>
      <w:r w:rsidR="00534ACE">
        <w:rPr>
          <w:rFonts w:asciiTheme="minorHAnsi" w:hAnsiTheme="minorHAnsi" w:cs="TimesTen-Roman"/>
          <w:sz w:val="22"/>
          <w:szCs w:val="22"/>
        </w:rPr>
        <w:t xml:space="preserve">  </w:t>
      </w:r>
    </w:p>
    <w:p w14:paraId="7A20669B" w14:textId="77777777" w:rsidR="002E510C" w:rsidRDefault="002E510C" w:rsidP="00D141B8">
      <w:pPr>
        <w:autoSpaceDE w:val="0"/>
        <w:autoSpaceDN w:val="0"/>
        <w:adjustRightInd w:val="0"/>
        <w:spacing w:line="360" w:lineRule="auto"/>
        <w:jc w:val="both"/>
        <w:rPr>
          <w:rFonts w:asciiTheme="minorHAnsi" w:hAnsiTheme="minorHAnsi" w:cs="TimesTen-Roman"/>
          <w:sz w:val="22"/>
          <w:szCs w:val="22"/>
        </w:rPr>
      </w:pPr>
    </w:p>
    <w:p w14:paraId="4F136D8B" w14:textId="30690A91" w:rsidR="00D141B8" w:rsidRPr="009E1DBF" w:rsidRDefault="00534ACE" w:rsidP="00D141B8">
      <w:pPr>
        <w:autoSpaceDE w:val="0"/>
        <w:autoSpaceDN w:val="0"/>
        <w:adjustRightInd w:val="0"/>
        <w:spacing w:line="360" w:lineRule="auto"/>
        <w:jc w:val="both"/>
        <w:rPr>
          <w:rFonts w:asciiTheme="minorHAnsi" w:hAnsiTheme="minorHAnsi" w:cs="TimesTen-Roman"/>
          <w:b/>
          <w:i/>
          <w:sz w:val="22"/>
          <w:szCs w:val="22"/>
        </w:rPr>
      </w:pPr>
      <w:r w:rsidRPr="009E1DBF">
        <w:rPr>
          <w:rFonts w:asciiTheme="minorHAnsi" w:hAnsiTheme="minorHAnsi" w:cs="TimesTen-Roman"/>
          <w:b/>
          <w:i/>
          <w:sz w:val="22"/>
          <w:szCs w:val="22"/>
        </w:rPr>
        <w:t xml:space="preserve">The PI/EMI should </w:t>
      </w:r>
      <w:r w:rsidR="002E510C" w:rsidRPr="009E1DBF">
        <w:rPr>
          <w:rFonts w:asciiTheme="minorHAnsi" w:hAnsiTheme="minorHAnsi" w:cs="TimesTen-Roman"/>
          <w:b/>
          <w:i/>
          <w:sz w:val="22"/>
          <w:szCs w:val="22"/>
        </w:rPr>
        <w:t xml:space="preserve">submit a letter to the Central Bank </w:t>
      </w:r>
      <w:r w:rsidRPr="009E1DBF">
        <w:rPr>
          <w:rFonts w:asciiTheme="minorHAnsi" w:hAnsiTheme="minorHAnsi" w:cs="TimesTen-Roman"/>
          <w:b/>
          <w:i/>
          <w:sz w:val="22"/>
          <w:szCs w:val="22"/>
        </w:rPr>
        <w:t xml:space="preserve">to fulfil </w:t>
      </w:r>
      <w:r w:rsidR="002E510C" w:rsidRPr="009E1DBF">
        <w:rPr>
          <w:rFonts w:asciiTheme="minorHAnsi" w:hAnsiTheme="minorHAnsi" w:cs="TimesTen-Roman"/>
          <w:b/>
          <w:i/>
          <w:sz w:val="22"/>
          <w:szCs w:val="22"/>
        </w:rPr>
        <w:t xml:space="preserve">its </w:t>
      </w:r>
      <w:r w:rsidRPr="009E1DBF">
        <w:rPr>
          <w:rFonts w:asciiTheme="minorHAnsi" w:hAnsiTheme="minorHAnsi" w:cs="TimesTen-Roman"/>
          <w:b/>
          <w:i/>
          <w:sz w:val="22"/>
          <w:szCs w:val="22"/>
        </w:rPr>
        <w:t>legal obligation pursuant to the PSR and the EMR</w:t>
      </w:r>
      <w:r w:rsidR="002E510C" w:rsidRPr="009E1DBF">
        <w:rPr>
          <w:rFonts w:asciiTheme="minorHAnsi" w:hAnsiTheme="minorHAnsi" w:cs="TimesTen-Roman"/>
          <w:b/>
          <w:i/>
          <w:sz w:val="22"/>
          <w:szCs w:val="22"/>
        </w:rPr>
        <w:t xml:space="preserve"> to notify the Central Bank</w:t>
      </w:r>
      <w:r w:rsidR="002E510C">
        <w:rPr>
          <w:rFonts w:asciiTheme="minorHAnsi" w:hAnsiTheme="minorHAnsi" w:cs="TimesTen-Roman"/>
          <w:b/>
          <w:i/>
          <w:sz w:val="22"/>
          <w:szCs w:val="22"/>
        </w:rPr>
        <w:t>,</w:t>
      </w:r>
      <w:r w:rsidR="002E510C" w:rsidRPr="009E1DBF">
        <w:rPr>
          <w:rFonts w:asciiTheme="minorHAnsi" w:hAnsiTheme="minorHAnsi" w:cs="TimesTen-Roman"/>
          <w:b/>
          <w:i/>
          <w:sz w:val="22"/>
          <w:szCs w:val="22"/>
        </w:rPr>
        <w:t xml:space="preserve"> in writing</w:t>
      </w:r>
      <w:r w:rsidR="002E510C">
        <w:rPr>
          <w:rFonts w:asciiTheme="minorHAnsi" w:hAnsiTheme="minorHAnsi" w:cs="TimesTen-Roman"/>
          <w:b/>
          <w:i/>
          <w:sz w:val="22"/>
          <w:szCs w:val="22"/>
        </w:rPr>
        <w:t>, if it becomes aware of an acquisition or disposal</w:t>
      </w:r>
      <w:r w:rsidR="00D141B8" w:rsidRPr="009E1DBF">
        <w:rPr>
          <w:rFonts w:asciiTheme="minorHAnsi" w:hAnsiTheme="minorHAnsi" w:cs="TimesTen-Roman"/>
          <w:b/>
          <w:i/>
          <w:sz w:val="22"/>
          <w:szCs w:val="22"/>
        </w:rPr>
        <w:t xml:space="preserve">. </w:t>
      </w:r>
    </w:p>
    <w:p w14:paraId="101A3406" w14:textId="77777777" w:rsidR="005C51F1" w:rsidRPr="0063628B" w:rsidRDefault="005C51F1" w:rsidP="0063628B">
      <w:pPr>
        <w:autoSpaceDE w:val="0"/>
        <w:autoSpaceDN w:val="0"/>
        <w:adjustRightInd w:val="0"/>
        <w:spacing w:line="360" w:lineRule="auto"/>
        <w:jc w:val="both"/>
        <w:rPr>
          <w:rFonts w:asciiTheme="minorHAnsi" w:hAnsiTheme="minorHAnsi" w:cs="TimesTen-Roman"/>
          <w:sz w:val="22"/>
          <w:szCs w:val="22"/>
        </w:rPr>
      </w:pPr>
    </w:p>
    <w:p w14:paraId="5E1ECAC2" w14:textId="06B79094" w:rsidR="00EA5BF5" w:rsidRPr="00EA5BF5" w:rsidRDefault="00EA5BF5" w:rsidP="005C51F1">
      <w:pPr>
        <w:autoSpaceDE w:val="0"/>
        <w:autoSpaceDN w:val="0"/>
        <w:adjustRightInd w:val="0"/>
        <w:spacing w:line="360" w:lineRule="auto"/>
        <w:jc w:val="both"/>
        <w:rPr>
          <w:rFonts w:asciiTheme="minorHAnsi" w:hAnsiTheme="minorHAnsi"/>
          <w:sz w:val="22"/>
          <w:szCs w:val="22"/>
        </w:rPr>
      </w:pPr>
      <w:r w:rsidRPr="005C51F1">
        <w:rPr>
          <w:rFonts w:asciiTheme="minorHAnsi" w:hAnsiTheme="minorHAnsi" w:cstheme="minorHAnsi"/>
          <w:color w:val="303030"/>
          <w:sz w:val="22"/>
          <w:szCs w:val="22"/>
          <w:lang w:val="en"/>
        </w:rPr>
        <w:t>The</w:t>
      </w:r>
      <w:r w:rsidRPr="005C51F1">
        <w:rPr>
          <w:rFonts w:asciiTheme="minorHAnsi" w:hAnsiTheme="minorHAnsi" w:cs="Arial"/>
          <w:color w:val="303030"/>
          <w:sz w:val="22"/>
          <w:szCs w:val="22"/>
          <w:lang w:val="en"/>
        </w:rPr>
        <w:t xml:space="preserve"> </w:t>
      </w:r>
      <w:r w:rsidR="00470180" w:rsidRPr="005C51F1">
        <w:rPr>
          <w:rFonts w:asciiTheme="minorHAnsi" w:hAnsiTheme="minorHAnsi" w:cs="Arial"/>
          <w:color w:val="303030"/>
          <w:sz w:val="22"/>
          <w:szCs w:val="22"/>
          <w:lang w:val="en"/>
        </w:rPr>
        <w:t>Applicant</w:t>
      </w:r>
      <w:r w:rsidRPr="005C51F1">
        <w:rPr>
          <w:rFonts w:asciiTheme="minorHAnsi" w:hAnsiTheme="minorHAnsi" w:cs="Arial"/>
          <w:color w:val="303030"/>
          <w:sz w:val="22"/>
          <w:szCs w:val="22"/>
          <w:lang w:val="en"/>
        </w:rPr>
        <w:t xml:space="preserve"> must submit a </w:t>
      </w:r>
      <w:r w:rsidRPr="005C51F1">
        <w:rPr>
          <w:rFonts w:asciiTheme="minorHAnsi" w:hAnsiTheme="minorHAnsi"/>
          <w:sz w:val="22"/>
          <w:szCs w:val="22"/>
        </w:rPr>
        <w:t>Notification Form</w:t>
      </w:r>
      <w:r w:rsidR="001A0312" w:rsidRPr="005C51F1">
        <w:rPr>
          <w:rFonts w:asciiTheme="minorHAnsi" w:hAnsiTheme="minorHAnsi"/>
          <w:sz w:val="22"/>
          <w:szCs w:val="22"/>
        </w:rPr>
        <w:t xml:space="preserve"> and </w:t>
      </w:r>
      <w:r w:rsidR="001A0312" w:rsidRPr="00D141B8">
        <w:rPr>
          <w:rFonts w:asciiTheme="minorHAnsi" w:hAnsiTheme="minorHAnsi"/>
          <w:b/>
          <w:sz w:val="22"/>
          <w:szCs w:val="22"/>
          <w:u w:val="single"/>
        </w:rPr>
        <w:t>all</w:t>
      </w:r>
      <w:r w:rsidR="001A0312" w:rsidRPr="005C51F1">
        <w:rPr>
          <w:rFonts w:asciiTheme="minorHAnsi" w:hAnsiTheme="minorHAnsi"/>
          <w:sz w:val="22"/>
          <w:szCs w:val="22"/>
        </w:rPr>
        <w:t xml:space="preserve"> relevant supporting</w:t>
      </w:r>
      <w:r w:rsidR="001A0312">
        <w:rPr>
          <w:rFonts w:asciiTheme="minorHAnsi" w:hAnsiTheme="minorHAnsi"/>
          <w:sz w:val="22"/>
          <w:szCs w:val="22"/>
        </w:rPr>
        <w:t xml:space="preserve"> documentation </w:t>
      </w:r>
      <w:r w:rsidR="001A0312">
        <w:rPr>
          <w:rFonts w:asciiTheme="minorHAnsi" w:hAnsiTheme="minorHAnsi" w:cstheme="minorHAnsi"/>
          <w:sz w:val="22"/>
          <w:szCs w:val="22"/>
        </w:rPr>
        <w:t>w</w:t>
      </w:r>
      <w:r w:rsidR="00616E81" w:rsidRPr="00616E81">
        <w:rPr>
          <w:rFonts w:asciiTheme="minorHAnsi" w:hAnsiTheme="minorHAnsi" w:cstheme="minorHAnsi"/>
          <w:sz w:val="22"/>
          <w:szCs w:val="22"/>
        </w:rPr>
        <w:t>hen making a</w:t>
      </w:r>
      <w:r w:rsidR="00E029A0">
        <w:rPr>
          <w:rFonts w:asciiTheme="minorHAnsi" w:hAnsiTheme="minorHAnsi" w:cstheme="minorHAnsi"/>
          <w:sz w:val="22"/>
          <w:szCs w:val="22"/>
        </w:rPr>
        <w:t xml:space="preserve"> N</w:t>
      </w:r>
      <w:r w:rsidR="00616E81" w:rsidRPr="00616E81">
        <w:rPr>
          <w:rFonts w:asciiTheme="minorHAnsi" w:hAnsiTheme="minorHAnsi" w:cstheme="minorHAnsi"/>
          <w:sz w:val="22"/>
          <w:szCs w:val="22"/>
        </w:rPr>
        <w:t>otification to the Central Bank</w:t>
      </w:r>
      <w:r w:rsidR="001A0312">
        <w:rPr>
          <w:rFonts w:asciiTheme="minorHAnsi" w:hAnsiTheme="minorHAnsi" w:cstheme="minorHAnsi"/>
          <w:sz w:val="22"/>
          <w:szCs w:val="22"/>
        </w:rPr>
        <w:t xml:space="preserve">.  </w:t>
      </w:r>
      <w:r w:rsidR="00616E81">
        <w:rPr>
          <w:rFonts w:asciiTheme="minorHAnsi" w:hAnsiTheme="minorHAnsi"/>
          <w:sz w:val="22"/>
          <w:szCs w:val="22"/>
        </w:rPr>
        <w:t xml:space="preserve"> </w:t>
      </w:r>
      <w:r w:rsidRPr="00EA5BF5">
        <w:rPr>
          <w:rFonts w:asciiTheme="minorHAnsi" w:hAnsiTheme="minorHAnsi"/>
          <w:sz w:val="22"/>
          <w:szCs w:val="22"/>
        </w:rPr>
        <w:t xml:space="preserve"> </w:t>
      </w:r>
    </w:p>
    <w:p w14:paraId="08A7AB78" w14:textId="532DF62A" w:rsidR="00EA5BF5" w:rsidRDefault="00EA5BF5" w:rsidP="000220F0">
      <w:pPr>
        <w:pStyle w:val="CM1"/>
        <w:spacing w:line="360" w:lineRule="auto"/>
        <w:jc w:val="both"/>
        <w:rPr>
          <w:rFonts w:asciiTheme="minorHAnsi" w:hAnsiTheme="minorHAnsi"/>
          <w:sz w:val="22"/>
          <w:szCs w:val="22"/>
        </w:rPr>
      </w:pPr>
    </w:p>
    <w:p w14:paraId="35208F08" w14:textId="0A35BEAF" w:rsidR="00EA5BF5" w:rsidRPr="00EA5BF5" w:rsidRDefault="00EA5BF5" w:rsidP="00EA5BF5">
      <w:pPr>
        <w:spacing w:line="360" w:lineRule="auto"/>
        <w:jc w:val="both"/>
        <w:rPr>
          <w:rFonts w:asciiTheme="minorHAnsi" w:hAnsiTheme="minorHAnsi"/>
          <w:color w:val="000000" w:themeColor="text1"/>
          <w:sz w:val="22"/>
          <w:szCs w:val="22"/>
        </w:rPr>
      </w:pPr>
      <w:r w:rsidRPr="00EA5BF5">
        <w:rPr>
          <w:rFonts w:asciiTheme="minorHAnsi" w:hAnsiTheme="minorHAnsi"/>
          <w:color w:val="000000" w:themeColor="text1"/>
          <w:sz w:val="22"/>
          <w:szCs w:val="22"/>
        </w:rPr>
        <w:t>The EBA has issued Guidelines under Directive (EU) 2015/2366 (“PSD 2”) on the information to be provided for the authorisation of payment institutions and e</w:t>
      </w:r>
      <w:r w:rsidR="00501D2B">
        <w:rPr>
          <w:rFonts w:asciiTheme="minorHAnsi" w:hAnsiTheme="minorHAnsi"/>
          <w:color w:val="000000" w:themeColor="text1"/>
          <w:sz w:val="22"/>
          <w:szCs w:val="22"/>
        </w:rPr>
        <w:t>lectronic mon</w:t>
      </w:r>
      <w:r w:rsidRPr="00EA5BF5">
        <w:rPr>
          <w:rFonts w:asciiTheme="minorHAnsi" w:hAnsiTheme="minorHAnsi"/>
          <w:color w:val="000000" w:themeColor="text1"/>
          <w:sz w:val="22"/>
          <w:szCs w:val="22"/>
        </w:rPr>
        <w:t>ey institutions (</w:t>
      </w:r>
      <w:r w:rsidR="00616E81">
        <w:rPr>
          <w:rFonts w:asciiTheme="minorHAnsi" w:hAnsiTheme="minorHAnsi"/>
          <w:color w:val="000000" w:themeColor="text1"/>
          <w:sz w:val="22"/>
          <w:szCs w:val="22"/>
        </w:rPr>
        <w:t xml:space="preserve">the </w:t>
      </w:r>
      <w:r w:rsidRPr="00EA5BF5">
        <w:rPr>
          <w:rFonts w:asciiTheme="minorHAnsi" w:hAnsiTheme="minorHAnsi"/>
          <w:color w:val="000000" w:themeColor="text1"/>
          <w:sz w:val="22"/>
          <w:szCs w:val="22"/>
        </w:rPr>
        <w:t>“</w:t>
      </w:r>
      <w:hyperlink r:id="rId18" w:history="1">
        <w:r w:rsidR="00501D2B" w:rsidRPr="00EA5BF5">
          <w:rPr>
            <w:rStyle w:val="Hyperlink"/>
            <w:rFonts w:asciiTheme="minorHAnsi" w:hAnsiTheme="minorHAnsi"/>
            <w:sz w:val="22"/>
            <w:szCs w:val="22"/>
          </w:rPr>
          <w:t>EBA Guidelines</w:t>
        </w:r>
      </w:hyperlink>
      <w:r w:rsidRPr="00EA5BF5">
        <w:rPr>
          <w:rFonts w:asciiTheme="minorHAnsi" w:hAnsiTheme="minorHAnsi"/>
          <w:color w:val="000000" w:themeColor="text1"/>
          <w:sz w:val="22"/>
          <w:szCs w:val="22"/>
        </w:rPr>
        <w:t>”).</w:t>
      </w:r>
      <w:r w:rsidR="00501D2B">
        <w:rPr>
          <w:rFonts w:asciiTheme="minorHAnsi" w:hAnsiTheme="minorHAnsi"/>
          <w:color w:val="000000" w:themeColor="text1"/>
          <w:sz w:val="22"/>
          <w:szCs w:val="22"/>
        </w:rPr>
        <w:t xml:space="preserve">  </w:t>
      </w:r>
      <w:r w:rsidRPr="00EA5BF5">
        <w:rPr>
          <w:rFonts w:asciiTheme="minorHAnsi" w:hAnsiTheme="minorHAnsi"/>
          <w:color w:val="000000" w:themeColor="text1"/>
          <w:sz w:val="22"/>
          <w:szCs w:val="22"/>
        </w:rPr>
        <w:t>Guideline 15</w:t>
      </w:r>
      <w:r w:rsidR="002E103E">
        <w:rPr>
          <w:rFonts w:asciiTheme="minorHAnsi" w:hAnsiTheme="minorHAnsi"/>
          <w:color w:val="000000" w:themeColor="text1"/>
          <w:sz w:val="22"/>
          <w:szCs w:val="22"/>
        </w:rPr>
        <w:t xml:space="preserve"> </w:t>
      </w:r>
      <w:r w:rsidR="00501D2B">
        <w:rPr>
          <w:rFonts w:asciiTheme="minorHAnsi" w:hAnsiTheme="minorHAnsi"/>
          <w:color w:val="000000" w:themeColor="text1"/>
          <w:sz w:val="22"/>
          <w:szCs w:val="22"/>
        </w:rPr>
        <w:t>therein en</w:t>
      </w:r>
      <w:r w:rsidR="002E103E">
        <w:rPr>
          <w:rFonts w:asciiTheme="minorHAnsi" w:hAnsiTheme="minorHAnsi"/>
          <w:color w:val="000000" w:themeColor="text1"/>
          <w:sz w:val="22"/>
          <w:szCs w:val="22"/>
        </w:rPr>
        <w:t>titled</w:t>
      </w:r>
      <w:r w:rsidRPr="00EA5BF5">
        <w:rPr>
          <w:rFonts w:asciiTheme="minorHAnsi" w:hAnsiTheme="minorHAnsi"/>
          <w:color w:val="000000" w:themeColor="text1"/>
          <w:sz w:val="22"/>
          <w:szCs w:val="22"/>
        </w:rPr>
        <w:t xml:space="preserve"> “Identity and </w:t>
      </w:r>
      <w:r w:rsidR="001A0312">
        <w:rPr>
          <w:rFonts w:asciiTheme="minorHAnsi" w:hAnsiTheme="minorHAnsi"/>
          <w:color w:val="000000" w:themeColor="text1"/>
          <w:sz w:val="22"/>
          <w:szCs w:val="22"/>
        </w:rPr>
        <w:t>S</w:t>
      </w:r>
      <w:r w:rsidRPr="00EA5BF5">
        <w:rPr>
          <w:rFonts w:asciiTheme="minorHAnsi" w:hAnsiTheme="minorHAnsi"/>
          <w:color w:val="000000" w:themeColor="text1"/>
          <w:sz w:val="22"/>
          <w:szCs w:val="22"/>
        </w:rPr>
        <w:t xml:space="preserve">uitability </w:t>
      </w:r>
      <w:r w:rsidR="001A0312">
        <w:rPr>
          <w:rFonts w:asciiTheme="minorHAnsi" w:hAnsiTheme="minorHAnsi"/>
          <w:color w:val="000000" w:themeColor="text1"/>
          <w:sz w:val="22"/>
          <w:szCs w:val="22"/>
        </w:rPr>
        <w:t>A</w:t>
      </w:r>
      <w:r w:rsidR="008B79D0">
        <w:rPr>
          <w:rFonts w:asciiTheme="minorHAnsi" w:hAnsiTheme="minorHAnsi"/>
          <w:color w:val="000000" w:themeColor="text1"/>
          <w:sz w:val="22"/>
          <w:szCs w:val="22"/>
        </w:rPr>
        <w:t xml:space="preserve">ssessment </w:t>
      </w:r>
      <w:r w:rsidRPr="00EA5BF5">
        <w:rPr>
          <w:rFonts w:asciiTheme="minorHAnsi" w:hAnsiTheme="minorHAnsi"/>
          <w:color w:val="000000" w:themeColor="text1"/>
          <w:sz w:val="22"/>
          <w:szCs w:val="22"/>
        </w:rPr>
        <w:t xml:space="preserve">of </w:t>
      </w:r>
      <w:r w:rsidR="001A0312">
        <w:rPr>
          <w:rFonts w:asciiTheme="minorHAnsi" w:hAnsiTheme="minorHAnsi"/>
          <w:color w:val="000000" w:themeColor="text1"/>
          <w:sz w:val="22"/>
          <w:szCs w:val="22"/>
        </w:rPr>
        <w:t>P</w:t>
      </w:r>
      <w:r w:rsidRPr="00EA5BF5">
        <w:rPr>
          <w:rFonts w:asciiTheme="minorHAnsi" w:hAnsiTheme="minorHAnsi"/>
          <w:color w:val="000000" w:themeColor="text1"/>
          <w:sz w:val="22"/>
          <w:szCs w:val="22"/>
        </w:rPr>
        <w:t xml:space="preserve">ersons with </w:t>
      </w:r>
      <w:r w:rsidR="001A0312">
        <w:rPr>
          <w:rFonts w:asciiTheme="minorHAnsi" w:hAnsiTheme="minorHAnsi"/>
          <w:color w:val="000000" w:themeColor="text1"/>
          <w:sz w:val="22"/>
          <w:szCs w:val="22"/>
        </w:rPr>
        <w:t>Q</w:t>
      </w:r>
      <w:r w:rsidRPr="00EA5BF5">
        <w:rPr>
          <w:rFonts w:asciiTheme="minorHAnsi" w:hAnsiTheme="minorHAnsi"/>
          <w:color w:val="000000" w:themeColor="text1"/>
          <w:sz w:val="22"/>
          <w:szCs w:val="22"/>
        </w:rPr>
        <w:t xml:space="preserve">ualifying </w:t>
      </w:r>
      <w:r w:rsidR="001A0312">
        <w:rPr>
          <w:rFonts w:asciiTheme="minorHAnsi" w:hAnsiTheme="minorHAnsi"/>
          <w:color w:val="000000" w:themeColor="text1"/>
          <w:sz w:val="22"/>
          <w:szCs w:val="22"/>
        </w:rPr>
        <w:t>H</w:t>
      </w:r>
      <w:r w:rsidRPr="00EA5BF5">
        <w:rPr>
          <w:rFonts w:asciiTheme="minorHAnsi" w:hAnsiTheme="minorHAnsi"/>
          <w:color w:val="000000" w:themeColor="text1"/>
          <w:sz w:val="22"/>
          <w:szCs w:val="22"/>
        </w:rPr>
        <w:t>oldings</w:t>
      </w:r>
      <w:r w:rsidR="008B79D0">
        <w:rPr>
          <w:rFonts w:asciiTheme="minorHAnsi" w:hAnsiTheme="minorHAnsi"/>
          <w:color w:val="000000" w:themeColor="text1"/>
          <w:sz w:val="22"/>
          <w:szCs w:val="22"/>
        </w:rPr>
        <w:t xml:space="preserve"> in the </w:t>
      </w:r>
      <w:r w:rsidR="001A0312">
        <w:rPr>
          <w:rFonts w:asciiTheme="minorHAnsi" w:hAnsiTheme="minorHAnsi"/>
          <w:color w:val="000000" w:themeColor="text1"/>
          <w:sz w:val="22"/>
          <w:szCs w:val="22"/>
        </w:rPr>
        <w:t>A</w:t>
      </w:r>
      <w:r w:rsidR="008B79D0">
        <w:rPr>
          <w:rFonts w:asciiTheme="minorHAnsi" w:hAnsiTheme="minorHAnsi"/>
          <w:color w:val="000000" w:themeColor="text1"/>
          <w:sz w:val="22"/>
          <w:szCs w:val="22"/>
        </w:rPr>
        <w:t>pplicant</w:t>
      </w:r>
      <w:r w:rsidRPr="00EA5BF5">
        <w:rPr>
          <w:rFonts w:asciiTheme="minorHAnsi" w:hAnsiTheme="minorHAnsi"/>
          <w:color w:val="000000" w:themeColor="text1"/>
          <w:sz w:val="22"/>
          <w:szCs w:val="22"/>
        </w:rPr>
        <w:t xml:space="preserve">” </w:t>
      </w:r>
      <w:r w:rsidR="002E103E">
        <w:rPr>
          <w:rFonts w:asciiTheme="minorHAnsi" w:hAnsiTheme="minorHAnsi"/>
          <w:color w:val="000000" w:themeColor="text1"/>
          <w:sz w:val="22"/>
          <w:szCs w:val="22"/>
        </w:rPr>
        <w:t xml:space="preserve">outlines the </w:t>
      </w:r>
      <w:r w:rsidR="00470180">
        <w:rPr>
          <w:rFonts w:asciiTheme="minorHAnsi" w:hAnsiTheme="minorHAnsi"/>
          <w:color w:val="000000" w:themeColor="text1"/>
          <w:sz w:val="22"/>
          <w:szCs w:val="22"/>
        </w:rPr>
        <w:t xml:space="preserve">information </w:t>
      </w:r>
      <w:r w:rsidR="00501D2B">
        <w:rPr>
          <w:rFonts w:asciiTheme="minorHAnsi" w:hAnsiTheme="minorHAnsi"/>
          <w:color w:val="000000" w:themeColor="text1"/>
          <w:sz w:val="22"/>
          <w:szCs w:val="22"/>
        </w:rPr>
        <w:t xml:space="preserve">that </w:t>
      </w:r>
      <w:r w:rsidR="00470180">
        <w:rPr>
          <w:rFonts w:asciiTheme="minorHAnsi" w:hAnsiTheme="minorHAnsi"/>
          <w:color w:val="000000" w:themeColor="text1"/>
          <w:sz w:val="22"/>
          <w:szCs w:val="22"/>
        </w:rPr>
        <w:t>an A</w:t>
      </w:r>
      <w:r w:rsidR="002E103E">
        <w:rPr>
          <w:rFonts w:asciiTheme="minorHAnsi" w:hAnsiTheme="minorHAnsi"/>
          <w:color w:val="000000" w:themeColor="text1"/>
          <w:sz w:val="22"/>
          <w:szCs w:val="22"/>
        </w:rPr>
        <w:t xml:space="preserve">pplicant should submit </w:t>
      </w:r>
      <w:r w:rsidRPr="00EA5BF5">
        <w:rPr>
          <w:rFonts w:asciiTheme="minorHAnsi" w:hAnsiTheme="minorHAnsi"/>
          <w:color w:val="000000" w:themeColor="text1"/>
          <w:sz w:val="22"/>
          <w:szCs w:val="22"/>
        </w:rPr>
        <w:t>in respect of qualifying shareholders in PI</w:t>
      </w:r>
      <w:r w:rsidR="00D5520D">
        <w:rPr>
          <w:rFonts w:asciiTheme="minorHAnsi" w:hAnsiTheme="minorHAnsi"/>
          <w:color w:val="000000" w:themeColor="text1"/>
          <w:sz w:val="22"/>
          <w:szCs w:val="22"/>
        </w:rPr>
        <w:t>s</w:t>
      </w:r>
      <w:r w:rsidRPr="00EA5BF5">
        <w:rPr>
          <w:rFonts w:asciiTheme="minorHAnsi" w:hAnsiTheme="minorHAnsi"/>
          <w:color w:val="000000" w:themeColor="text1"/>
          <w:sz w:val="22"/>
          <w:szCs w:val="22"/>
        </w:rPr>
        <w:t>/EMIs.</w:t>
      </w:r>
      <w:r w:rsidR="008D4DAB">
        <w:rPr>
          <w:rFonts w:asciiTheme="minorHAnsi" w:hAnsiTheme="minorHAnsi"/>
          <w:color w:val="000000" w:themeColor="text1"/>
          <w:sz w:val="22"/>
          <w:szCs w:val="22"/>
        </w:rPr>
        <w:t xml:space="preserve">  The information requested in this Notification Form reflects the provisions of Guideline 15 of the EBA Guidelines.</w:t>
      </w:r>
      <w:r w:rsidRPr="00EA5BF5">
        <w:rPr>
          <w:rFonts w:asciiTheme="minorHAnsi" w:hAnsiTheme="minorHAnsi"/>
          <w:color w:val="000000" w:themeColor="text1"/>
          <w:sz w:val="22"/>
          <w:szCs w:val="22"/>
        </w:rPr>
        <w:t xml:space="preserve">  </w:t>
      </w:r>
    </w:p>
    <w:p w14:paraId="25498BB7" w14:textId="77777777" w:rsidR="00EA5BF5" w:rsidRPr="00EA5BF5" w:rsidRDefault="00EA5BF5" w:rsidP="00EA5BF5">
      <w:pPr>
        <w:pStyle w:val="Default"/>
        <w:rPr>
          <w:lang w:eastAsia="en-US"/>
        </w:rPr>
      </w:pPr>
    </w:p>
    <w:p w14:paraId="6BC3A8EC" w14:textId="31A07C8B" w:rsidR="004F6F95" w:rsidRDefault="004F6F95" w:rsidP="000220F0">
      <w:pPr>
        <w:spacing w:line="360" w:lineRule="auto"/>
        <w:jc w:val="both"/>
        <w:rPr>
          <w:rFonts w:asciiTheme="minorHAnsi" w:hAnsiTheme="minorHAnsi" w:cs="Arial"/>
          <w:bCs/>
          <w:color w:val="000000"/>
          <w:sz w:val="22"/>
          <w:szCs w:val="22"/>
          <w:lang w:eastAsia="en-IE"/>
        </w:rPr>
      </w:pPr>
      <w:r w:rsidRPr="004F6F95">
        <w:rPr>
          <w:rFonts w:asciiTheme="minorHAnsi" w:hAnsiTheme="minorHAnsi" w:cs="Arial"/>
          <w:bCs/>
          <w:color w:val="000000"/>
          <w:sz w:val="22"/>
          <w:szCs w:val="22"/>
          <w:lang w:eastAsia="en-IE"/>
        </w:rPr>
        <w:t xml:space="preserve">Where the proposed </w:t>
      </w:r>
      <w:r w:rsidR="001A0312">
        <w:rPr>
          <w:rFonts w:asciiTheme="minorHAnsi" w:hAnsiTheme="minorHAnsi" w:cs="Arial"/>
          <w:bCs/>
          <w:color w:val="000000"/>
          <w:sz w:val="22"/>
          <w:szCs w:val="22"/>
          <w:lang w:eastAsia="en-IE"/>
        </w:rPr>
        <w:t>acqui</w:t>
      </w:r>
      <w:r w:rsidR="00DB3C2F">
        <w:rPr>
          <w:rFonts w:asciiTheme="minorHAnsi" w:hAnsiTheme="minorHAnsi" w:cs="Arial"/>
          <w:bCs/>
          <w:color w:val="000000"/>
          <w:sz w:val="22"/>
          <w:szCs w:val="22"/>
          <w:lang w:eastAsia="en-IE"/>
        </w:rPr>
        <w:t xml:space="preserve">sition </w:t>
      </w:r>
      <w:r w:rsidRPr="004F6F95">
        <w:rPr>
          <w:rFonts w:asciiTheme="minorHAnsi" w:hAnsiTheme="minorHAnsi" w:cs="Arial"/>
          <w:bCs/>
          <w:color w:val="000000"/>
          <w:sz w:val="22"/>
          <w:szCs w:val="22"/>
          <w:lang w:eastAsia="en-IE"/>
        </w:rPr>
        <w:t>is complex in nature</w:t>
      </w:r>
      <w:r w:rsidR="004809D4">
        <w:rPr>
          <w:rStyle w:val="FootnoteReference"/>
          <w:rFonts w:asciiTheme="minorHAnsi" w:hAnsiTheme="minorHAnsi" w:cs="Arial"/>
          <w:bCs/>
          <w:color w:val="000000"/>
          <w:sz w:val="22"/>
          <w:szCs w:val="22"/>
          <w:lang w:eastAsia="en-IE"/>
        </w:rPr>
        <w:footnoteReference w:id="6"/>
      </w:r>
      <w:r w:rsidRPr="004F6F95">
        <w:rPr>
          <w:rFonts w:asciiTheme="minorHAnsi" w:hAnsiTheme="minorHAnsi" w:cs="Arial"/>
          <w:bCs/>
          <w:color w:val="000000"/>
          <w:sz w:val="22"/>
          <w:szCs w:val="22"/>
          <w:lang w:eastAsia="en-IE"/>
        </w:rPr>
        <w:t>, the Central Bank</w:t>
      </w:r>
      <w:r w:rsidR="002E103E">
        <w:rPr>
          <w:rFonts w:asciiTheme="minorHAnsi" w:hAnsiTheme="minorHAnsi" w:cs="Arial"/>
          <w:bCs/>
          <w:color w:val="000000"/>
          <w:sz w:val="22"/>
          <w:szCs w:val="22"/>
          <w:lang w:eastAsia="en-IE"/>
        </w:rPr>
        <w:t xml:space="preserve"> expects the </w:t>
      </w:r>
      <w:r w:rsidR="00470180">
        <w:rPr>
          <w:rFonts w:asciiTheme="minorHAnsi" w:hAnsiTheme="minorHAnsi" w:cs="Arial"/>
          <w:bCs/>
          <w:color w:val="000000"/>
          <w:sz w:val="22"/>
          <w:szCs w:val="22"/>
          <w:lang w:eastAsia="en-IE"/>
        </w:rPr>
        <w:t>A</w:t>
      </w:r>
      <w:r w:rsidR="002E103E">
        <w:rPr>
          <w:rFonts w:asciiTheme="minorHAnsi" w:hAnsiTheme="minorHAnsi" w:cs="Arial"/>
          <w:bCs/>
          <w:color w:val="000000"/>
          <w:sz w:val="22"/>
          <w:szCs w:val="22"/>
          <w:lang w:eastAsia="en-IE"/>
        </w:rPr>
        <w:t xml:space="preserve">pplicant </w:t>
      </w:r>
      <w:r w:rsidRPr="004F6F95">
        <w:rPr>
          <w:rFonts w:asciiTheme="minorHAnsi" w:hAnsiTheme="minorHAnsi" w:cs="Arial"/>
          <w:bCs/>
          <w:color w:val="000000"/>
          <w:sz w:val="22"/>
          <w:szCs w:val="22"/>
          <w:lang w:eastAsia="en-IE"/>
        </w:rPr>
        <w:t xml:space="preserve">to </w:t>
      </w:r>
      <w:r w:rsidR="00A97126">
        <w:rPr>
          <w:rFonts w:asciiTheme="minorHAnsi" w:hAnsiTheme="minorHAnsi" w:cs="Arial"/>
          <w:bCs/>
          <w:color w:val="000000"/>
          <w:sz w:val="22"/>
          <w:szCs w:val="22"/>
          <w:lang w:eastAsia="en-IE"/>
        </w:rPr>
        <w:t xml:space="preserve">request </w:t>
      </w:r>
      <w:r w:rsidR="004809D4">
        <w:rPr>
          <w:rFonts w:asciiTheme="minorHAnsi" w:hAnsiTheme="minorHAnsi" w:cs="Arial"/>
          <w:bCs/>
          <w:color w:val="000000"/>
          <w:sz w:val="22"/>
          <w:szCs w:val="22"/>
          <w:lang w:eastAsia="en-IE"/>
        </w:rPr>
        <w:t xml:space="preserve">to meet with </w:t>
      </w:r>
      <w:r w:rsidR="002E103E">
        <w:rPr>
          <w:rFonts w:asciiTheme="minorHAnsi" w:hAnsiTheme="minorHAnsi" w:cs="Arial"/>
          <w:bCs/>
          <w:color w:val="000000"/>
          <w:sz w:val="22"/>
          <w:szCs w:val="22"/>
          <w:lang w:eastAsia="en-IE"/>
        </w:rPr>
        <w:t xml:space="preserve">the </w:t>
      </w:r>
      <w:r w:rsidR="004809D4">
        <w:rPr>
          <w:rFonts w:asciiTheme="minorHAnsi" w:hAnsiTheme="minorHAnsi" w:cs="Arial"/>
          <w:bCs/>
          <w:color w:val="000000"/>
          <w:sz w:val="22"/>
          <w:szCs w:val="22"/>
          <w:lang w:eastAsia="en-IE"/>
        </w:rPr>
        <w:t>Central Bank to discuss the N</w:t>
      </w:r>
      <w:r w:rsidR="002E103E">
        <w:rPr>
          <w:rFonts w:asciiTheme="minorHAnsi" w:hAnsiTheme="minorHAnsi" w:cs="Arial"/>
          <w:bCs/>
          <w:color w:val="000000"/>
          <w:sz w:val="22"/>
          <w:szCs w:val="22"/>
          <w:lang w:eastAsia="en-IE"/>
        </w:rPr>
        <w:t xml:space="preserve">otification </w:t>
      </w:r>
      <w:r w:rsidRPr="00D141B8">
        <w:rPr>
          <w:rFonts w:asciiTheme="minorHAnsi" w:hAnsiTheme="minorHAnsi" w:cs="Arial"/>
          <w:b/>
          <w:bCs/>
          <w:i/>
          <w:color w:val="000000"/>
          <w:sz w:val="22"/>
          <w:szCs w:val="22"/>
          <w:u w:val="single"/>
          <w:lang w:eastAsia="en-IE"/>
        </w:rPr>
        <w:t>prior</w:t>
      </w:r>
      <w:r w:rsidRPr="00C757E5">
        <w:rPr>
          <w:rFonts w:asciiTheme="minorHAnsi" w:hAnsiTheme="minorHAnsi" w:cs="Arial"/>
          <w:bCs/>
          <w:color w:val="000000"/>
          <w:sz w:val="22"/>
          <w:szCs w:val="22"/>
          <w:lang w:eastAsia="en-IE"/>
        </w:rPr>
        <w:t xml:space="preserve"> </w:t>
      </w:r>
      <w:r w:rsidRPr="004F6F95">
        <w:rPr>
          <w:rFonts w:asciiTheme="minorHAnsi" w:hAnsiTheme="minorHAnsi" w:cs="Arial"/>
          <w:bCs/>
          <w:color w:val="000000"/>
          <w:sz w:val="22"/>
          <w:szCs w:val="22"/>
          <w:lang w:eastAsia="en-IE"/>
        </w:rPr>
        <w:t xml:space="preserve">to </w:t>
      </w:r>
      <w:r w:rsidR="004809D4">
        <w:rPr>
          <w:rFonts w:asciiTheme="minorHAnsi" w:hAnsiTheme="minorHAnsi" w:cs="Arial"/>
          <w:bCs/>
          <w:color w:val="000000"/>
          <w:sz w:val="22"/>
          <w:szCs w:val="22"/>
          <w:lang w:eastAsia="en-IE"/>
        </w:rPr>
        <w:t xml:space="preserve">it being formally </w:t>
      </w:r>
      <w:r w:rsidRPr="004F6F95">
        <w:rPr>
          <w:rFonts w:asciiTheme="minorHAnsi" w:hAnsiTheme="minorHAnsi" w:cs="Arial"/>
          <w:bCs/>
          <w:color w:val="000000"/>
          <w:sz w:val="22"/>
          <w:szCs w:val="22"/>
          <w:lang w:eastAsia="en-IE"/>
        </w:rPr>
        <w:t>submitt</w:t>
      </w:r>
      <w:r w:rsidR="004809D4">
        <w:rPr>
          <w:rFonts w:asciiTheme="minorHAnsi" w:hAnsiTheme="minorHAnsi" w:cs="Arial"/>
          <w:bCs/>
          <w:color w:val="000000"/>
          <w:sz w:val="22"/>
          <w:szCs w:val="22"/>
          <w:lang w:eastAsia="en-IE"/>
        </w:rPr>
        <w:t xml:space="preserve">ed to the Central Bank.  </w:t>
      </w:r>
      <w:r w:rsidRPr="004F6F95">
        <w:rPr>
          <w:rFonts w:asciiTheme="minorHAnsi" w:hAnsiTheme="minorHAnsi" w:cs="Arial"/>
          <w:bCs/>
          <w:color w:val="000000"/>
          <w:sz w:val="22"/>
          <w:szCs w:val="22"/>
          <w:lang w:eastAsia="en-IE"/>
        </w:rPr>
        <w:t xml:space="preserve">This </w:t>
      </w:r>
      <w:r w:rsidR="002E103E">
        <w:rPr>
          <w:rFonts w:asciiTheme="minorHAnsi" w:hAnsiTheme="minorHAnsi" w:cs="Arial"/>
          <w:bCs/>
          <w:color w:val="000000"/>
          <w:sz w:val="22"/>
          <w:szCs w:val="22"/>
          <w:lang w:eastAsia="en-IE"/>
        </w:rPr>
        <w:t xml:space="preserve">serves to </w:t>
      </w:r>
      <w:r w:rsidRPr="004F6F95">
        <w:rPr>
          <w:rFonts w:asciiTheme="minorHAnsi" w:hAnsiTheme="minorHAnsi" w:cs="Arial"/>
          <w:bCs/>
          <w:color w:val="000000"/>
          <w:sz w:val="22"/>
          <w:szCs w:val="22"/>
          <w:lang w:eastAsia="en-IE"/>
        </w:rPr>
        <w:t xml:space="preserve">assist all parties in discussing the necessary details prior to </w:t>
      </w:r>
      <w:r w:rsidR="004809D4">
        <w:rPr>
          <w:rFonts w:asciiTheme="minorHAnsi" w:hAnsiTheme="minorHAnsi" w:cs="Arial"/>
          <w:bCs/>
          <w:color w:val="000000"/>
          <w:sz w:val="22"/>
          <w:szCs w:val="22"/>
          <w:lang w:eastAsia="en-IE"/>
        </w:rPr>
        <w:t xml:space="preserve">a Notification being </w:t>
      </w:r>
      <w:r w:rsidRPr="004F6F95">
        <w:rPr>
          <w:rFonts w:asciiTheme="minorHAnsi" w:hAnsiTheme="minorHAnsi" w:cs="Arial"/>
          <w:bCs/>
          <w:color w:val="000000"/>
          <w:sz w:val="22"/>
          <w:szCs w:val="22"/>
          <w:lang w:eastAsia="en-IE"/>
        </w:rPr>
        <w:t>finalis</w:t>
      </w:r>
      <w:r w:rsidR="004809D4">
        <w:rPr>
          <w:rFonts w:asciiTheme="minorHAnsi" w:hAnsiTheme="minorHAnsi" w:cs="Arial"/>
          <w:bCs/>
          <w:color w:val="000000"/>
          <w:sz w:val="22"/>
          <w:szCs w:val="22"/>
          <w:lang w:eastAsia="en-IE"/>
        </w:rPr>
        <w:t xml:space="preserve">ed </w:t>
      </w:r>
      <w:r w:rsidRPr="004F6F95">
        <w:rPr>
          <w:rFonts w:asciiTheme="minorHAnsi" w:hAnsiTheme="minorHAnsi" w:cs="Arial"/>
          <w:bCs/>
          <w:color w:val="000000"/>
          <w:sz w:val="22"/>
          <w:szCs w:val="22"/>
          <w:lang w:eastAsia="en-IE"/>
        </w:rPr>
        <w:t>for submission</w:t>
      </w:r>
      <w:r w:rsidR="004809D4">
        <w:rPr>
          <w:rFonts w:asciiTheme="minorHAnsi" w:hAnsiTheme="minorHAnsi" w:cs="Arial"/>
          <w:bCs/>
          <w:color w:val="000000"/>
          <w:sz w:val="22"/>
          <w:szCs w:val="22"/>
          <w:lang w:eastAsia="en-IE"/>
        </w:rPr>
        <w:t xml:space="preserve"> to the Central Bank</w:t>
      </w:r>
      <w:r w:rsidRPr="004F6F95">
        <w:rPr>
          <w:rFonts w:asciiTheme="minorHAnsi" w:hAnsiTheme="minorHAnsi" w:cs="Arial"/>
          <w:bCs/>
          <w:color w:val="000000"/>
          <w:sz w:val="22"/>
          <w:szCs w:val="22"/>
          <w:lang w:eastAsia="en-IE"/>
        </w:rPr>
        <w:t>.</w:t>
      </w:r>
      <w:r w:rsidR="008647E9">
        <w:rPr>
          <w:rFonts w:asciiTheme="minorHAnsi" w:hAnsiTheme="minorHAnsi" w:cs="Arial"/>
          <w:bCs/>
          <w:color w:val="000000"/>
          <w:sz w:val="22"/>
          <w:szCs w:val="22"/>
          <w:lang w:eastAsia="en-IE"/>
        </w:rPr>
        <w:t xml:space="preserve"> Applicants are encouraged to gather </w:t>
      </w:r>
      <w:r w:rsidR="004809D4">
        <w:rPr>
          <w:rFonts w:asciiTheme="minorHAnsi" w:hAnsiTheme="minorHAnsi" w:cs="Arial"/>
          <w:bCs/>
          <w:color w:val="000000"/>
          <w:sz w:val="22"/>
          <w:szCs w:val="22"/>
          <w:lang w:eastAsia="en-IE"/>
        </w:rPr>
        <w:t xml:space="preserve">all </w:t>
      </w:r>
      <w:r w:rsidR="008647E9">
        <w:rPr>
          <w:rFonts w:asciiTheme="minorHAnsi" w:hAnsiTheme="minorHAnsi" w:cs="Arial"/>
          <w:bCs/>
          <w:color w:val="000000"/>
          <w:sz w:val="22"/>
          <w:szCs w:val="22"/>
          <w:lang w:eastAsia="en-IE"/>
        </w:rPr>
        <w:t xml:space="preserve">the required information prior to </w:t>
      </w:r>
      <w:r w:rsidR="004809D4">
        <w:rPr>
          <w:rFonts w:asciiTheme="minorHAnsi" w:hAnsiTheme="minorHAnsi" w:cs="Arial"/>
          <w:bCs/>
          <w:color w:val="000000"/>
          <w:sz w:val="22"/>
          <w:szCs w:val="22"/>
          <w:lang w:eastAsia="en-IE"/>
        </w:rPr>
        <w:t xml:space="preserve">meeting with the Central Bank and </w:t>
      </w:r>
      <w:r w:rsidR="008647E9">
        <w:rPr>
          <w:rFonts w:asciiTheme="minorHAnsi" w:hAnsiTheme="minorHAnsi" w:cs="Arial"/>
          <w:bCs/>
          <w:color w:val="000000"/>
          <w:sz w:val="22"/>
          <w:szCs w:val="22"/>
          <w:lang w:eastAsia="en-IE"/>
        </w:rPr>
        <w:t xml:space="preserve">the </w:t>
      </w:r>
      <w:r w:rsidR="004809D4">
        <w:rPr>
          <w:rFonts w:asciiTheme="minorHAnsi" w:hAnsiTheme="minorHAnsi" w:cs="Arial"/>
          <w:bCs/>
          <w:color w:val="000000"/>
          <w:sz w:val="22"/>
          <w:szCs w:val="22"/>
          <w:lang w:eastAsia="en-IE"/>
        </w:rPr>
        <w:t xml:space="preserve">formal </w:t>
      </w:r>
      <w:r w:rsidR="008647E9">
        <w:rPr>
          <w:rFonts w:asciiTheme="minorHAnsi" w:hAnsiTheme="minorHAnsi" w:cs="Arial"/>
          <w:bCs/>
          <w:color w:val="000000"/>
          <w:sz w:val="22"/>
          <w:szCs w:val="22"/>
          <w:lang w:eastAsia="en-IE"/>
        </w:rPr>
        <w:t xml:space="preserve">submission of the Notification. </w:t>
      </w:r>
    </w:p>
    <w:p w14:paraId="77D1CC73" w14:textId="18F38908" w:rsidR="00C757E5" w:rsidRDefault="00C757E5" w:rsidP="000220F0">
      <w:pPr>
        <w:spacing w:line="360" w:lineRule="auto"/>
        <w:jc w:val="both"/>
        <w:rPr>
          <w:rFonts w:asciiTheme="minorHAnsi" w:hAnsiTheme="minorHAnsi" w:cs="Arial"/>
          <w:bCs/>
          <w:color w:val="000000"/>
          <w:sz w:val="22"/>
          <w:szCs w:val="22"/>
          <w:lang w:eastAsia="en-IE"/>
        </w:rPr>
      </w:pPr>
    </w:p>
    <w:p w14:paraId="51DCB50C" w14:textId="542766A6" w:rsidR="00C757E5" w:rsidRDefault="00BD7F32" w:rsidP="000220F0">
      <w:pPr>
        <w:spacing w:line="360" w:lineRule="auto"/>
        <w:jc w:val="both"/>
        <w:rPr>
          <w:rFonts w:asciiTheme="minorHAnsi" w:hAnsiTheme="minorHAnsi" w:cs="Arial"/>
          <w:b/>
          <w:bCs/>
          <w:i/>
          <w:color w:val="000000"/>
          <w:sz w:val="22"/>
          <w:szCs w:val="22"/>
          <w:lang w:eastAsia="en-IE"/>
        </w:rPr>
      </w:pPr>
      <w:hyperlink r:id="rId19" w:history="1">
        <w:r w:rsidR="00C757E5" w:rsidRPr="00266E80">
          <w:rPr>
            <w:rStyle w:val="Hyperlink"/>
            <w:rFonts w:asciiTheme="minorHAnsi" w:hAnsiTheme="minorHAnsi" w:cs="Arial"/>
            <w:b/>
            <w:bCs/>
            <w:i/>
            <w:sz w:val="22"/>
            <w:szCs w:val="22"/>
            <w:lang w:eastAsia="en-IE"/>
          </w:rPr>
          <w:t>Further information in respect of the acquiring transaction notification process, including details of the different stages and timelines of the process, can be found on the Central Bank’s website</w:t>
        </w:r>
      </w:hyperlink>
      <w:r w:rsidR="00266E80">
        <w:rPr>
          <w:rFonts w:asciiTheme="minorHAnsi" w:hAnsiTheme="minorHAnsi" w:cs="Arial"/>
          <w:b/>
          <w:bCs/>
          <w:i/>
          <w:color w:val="000000"/>
          <w:sz w:val="22"/>
          <w:szCs w:val="22"/>
          <w:lang w:eastAsia="en-IE"/>
        </w:rPr>
        <w:t>.</w:t>
      </w:r>
      <w:r w:rsidR="00BA228D">
        <w:rPr>
          <w:rFonts w:asciiTheme="minorHAnsi" w:hAnsiTheme="minorHAnsi" w:cs="Arial"/>
          <w:b/>
          <w:bCs/>
          <w:i/>
          <w:color w:val="000000"/>
          <w:sz w:val="22"/>
          <w:szCs w:val="22"/>
          <w:lang w:eastAsia="en-IE"/>
        </w:rPr>
        <w:t xml:space="preserve"> </w:t>
      </w:r>
    </w:p>
    <w:p w14:paraId="204AE61F" w14:textId="32D04165" w:rsidR="00DE044C" w:rsidRPr="004F6F95" w:rsidRDefault="00DE044C" w:rsidP="000220F0">
      <w:pPr>
        <w:spacing w:line="360" w:lineRule="auto"/>
        <w:jc w:val="both"/>
        <w:rPr>
          <w:rFonts w:asciiTheme="minorHAnsi" w:hAnsiTheme="minorHAnsi"/>
          <w:sz w:val="22"/>
          <w:szCs w:val="22"/>
        </w:rPr>
      </w:pPr>
    </w:p>
    <w:p w14:paraId="612FAFF9" w14:textId="77777777" w:rsidR="000220F0" w:rsidRPr="00D24364" w:rsidRDefault="000220F0" w:rsidP="000220F0">
      <w:pPr>
        <w:spacing w:line="360" w:lineRule="auto"/>
        <w:jc w:val="both"/>
        <w:rPr>
          <w:rFonts w:asciiTheme="minorHAnsi" w:hAnsiTheme="minorHAnsi" w:cstheme="minorHAnsi"/>
          <w:b/>
          <w:szCs w:val="24"/>
          <w:u w:val="single"/>
        </w:rPr>
      </w:pPr>
      <w:r w:rsidRPr="00D24364">
        <w:rPr>
          <w:rFonts w:asciiTheme="minorHAnsi" w:hAnsiTheme="minorHAnsi" w:cstheme="minorHAnsi"/>
          <w:b/>
          <w:szCs w:val="24"/>
          <w:u w:val="single"/>
        </w:rPr>
        <w:t>NOTES ON COMPLETION</w:t>
      </w:r>
    </w:p>
    <w:p w14:paraId="7D7ECB28" w14:textId="77777777" w:rsidR="000220F0" w:rsidRPr="0043213A" w:rsidRDefault="000220F0" w:rsidP="00D44E58">
      <w:pPr>
        <w:pStyle w:val="ListParagraph"/>
        <w:numPr>
          <w:ilvl w:val="0"/>
          <w:numId w:val="41"/>
        </w:numPr>
        <w:spacing w:line="360" w:lineRule="auto"/>
        <w:ind w:left="0" w:firstLine="0"/>
        <w:contextualSpacing w:val="0"/>
        <w:jc w:val="both"/>
        <w:rPr>
          <w:rFonts w:asciiTheme="minorHAnsi" w:hAnsiTheme="minorHAnsi" w:cstheme="minorHAnsi"/>
          <w:b/>
          <w:smallCaps/>
          <w:sz w:val="22"/>
          <w:szCs w:val="22"/>
        </w:rPr>
      </w:pPr>
      <w:r w:rsidRPr="0043213A">
        <w:rPr>
          <w:rFonts w:asciiTheme="minorHAnsi" w:hAnsiTheme="minorHAnsi" w:cstheme="minorHAnsi"/>
          <w:b/>
          <w:smallCaps/>
          <w:sz w:val="22"/>
          <w:szCs w:val="22"/>
        </w:rPr>
        <w:t xml:space="preserve">Please do not complete this notification form until you have read and are familiar with: </w:t>
      </w:r>
    </w:p>
    <w:p w14:paraId="20601711" w14:textId="471B7BC8" w:rsidR="00E82344" w:rsidRPr="00E82344" w:rsidRDefault="00BD1E04" w:rsidP="00D44E58">
      <w:pPr>
        <w:pStyle w:val="ListParagraph"/>
        <w:numPr>
          <w:ilvl w:val="0"/>
          <w:numId w:val="42"/>
        </w:numPr>
        <w:spacing w:line="360" w:lineRule="auto"/>
        <w:contextualSpacing w:val="0"/>
        <w:jc w:val="both"/>
        <w:rPr>
          <w:rFonts w:asciiTheme="minorHAnsi" w:hAnsiTheme="minorHAnsi" w:cstheme="minorHAnsi"/>
          <w:sz w:val="22"/>
          <w:szCs w:val="22"/>
        </w:rPr>
      </w:pPr>
      <w:r>
        <w:rPr>
          <w:rFonts w:asciiTheme="minorHAnsi" w:hAnsiTheme="minorHAnsi" w:cs="Arial"/>
          <w:bCs/>
          <w:color w:val="000000"/>
          <w:sz w:val="22"/>
          <w:szCs w:val="22"/>
          <w:lang w:eastAsia="en-IE"/>
        </w:rPr>
        <w:t xml:space="preserve">The information set out in respect of the acquiring transaction notification process on the Central Bank’s website;  </w:t>
      </w:r>
    </w:p>
    <w:p w14:paraId="58AECF64" w14:textId="7F3E9ED4" w:rsidR="000220F0" w:rsidRPr="00A97126" w:rsidRDefault="008647E9" w:rsidP="00D44E58">
      <w:pPr>
        <w:pStyle w:val="ListParagraph"/>
        <w:numPr>
          <w:ilvl w:val="0"/>
          <w:numId w:val="42"/>
        </w:numPr>
        <w:spacing w:line="360" w:lineRule="auto"/>
        <w:contextualSpacing w:val="0"/>
        <w:jc w:val="both"/>
        <w:rPr>
          <w:rFonts w:asciiTheme="minorHAnsi" w:hAnsiTheme="minorHAnsi" w:cstheme="minorHAnsi"/>
          <w:sz w:val="22"/>
          <w:szCs w:val="22"/>
        </w:rPr>
      </w:pPr>
      <w:r w:rsidRPr="00A97126">
        <w:rPr>
          <w:rFonts w:asciiTheme="minorHAnsi" w:hAnsiTheme="minorHAnsi"/>
          <w:sz w:val="22"/>
          <w:szCs w:val="22"/>
        </w:rPr>
        <w:t xml:space="preserve">The </w:t>
      </w:r>
      <w:r w:rsidR="00A97126" w:rsidRPr="00A97126">
        <w:rPr>
          <w:rStyle w:val="Hyperlink"/>
          <w:rFonts w:asciiTheme="minorHAnsi" w:hAnsiTheme="minorHAnsi"/>
          <w:color w:val="000000" w:themeColor="text1"/>
          <w:sz w:val="22"/>
          <w:szCs w:val="22"/>
          <w:u w:val="none"/>
        </w:rPr>
        <w:t>PSR</w:t>
      </w:r>
      <w:r w:rsidR="000220F0" w:rsidRPr="00A97126">
        <w:rPr>
          <w:rFonts w:asciiTheme="minorHAnsi" w:hAnsiTheme="minorHAnsi" w:cstheme="minorHAnsi"/>
          <w:sz w:val="22"/>
          <w:szCs w:val="22"/>
        </w:rPr>
        <w:t xml:space="preserve">, </w:t>
      </w:r>
      <w:r w:rsidR="009F3CF9" w:rsidRPr="00A97126">
        <w:rPr>
          <w:rFonts w:asciiTheme="minorHAnsi" w:hAnsiTheme="minorHAnsi" w:cstheme="minorHAnsi"/>
          <w:sz w:val="22"/>
          <w:szCs w:val="22"/>
        </w:rPr>
        <w:t xml:space="preserve">specifically </w:t>
      </w:r>
      <w:r w:rsidR="000220F0" w:rsidRPr="00A97126">
        <w:rPr>
          <w:rFonts w:asciiTheme="minorHAnsi" w:hAnsiTheme="minorHAnsi" w:cstheme="minorHAnsi"/>
          <w:sz w:val="22"/>
          <w:szCs w:val="22"/>
        </w:rPr>
        <w:t>Regulation</w:t>
      </w:r>
      <w:r w:rsidR="00511D00" w:rsidRPr="00A97126">
        <w:rPr>
          <w:rFonts w:asciiTheme="minorHAnsi" w:hAnsiTheme="minorHAnsi" w:cstheme="minorHAnsi"/>
          <w:sz w:val="22"/>
          <w:szCs w:val="22"/>
        </w:rPr>
        <w:t>s 47 to 61</w:t>
      </w:r>
      <w:r w:rsidR="000220F0" w:rsidRPr="00A97126">
        <w:rPr>
          <w:rFonts w:asciiTheme="minorHAnsi" w:hAnsiTheme="minorHAnsi" w:cstheme="minorHAnsi"/>
          <w:sz w:val="22"/>
          <w:szCs w:val="22"/>
        </w:rPr>
        <w:t xml:space="preserve"> thereof;</w:t>
      </w:r>
      <w:r w:rsidR="00D44E58" w:rsidRPr="00A97126">
        <w:rPr>
          <w:rFonts w:asciiTheme="minorHAnsi" w:hAnsiTheme="minorHAnsi" w:cstheme="minorHAnsi"/>
          <w:sz w:val="22"/>
          <w:szCs w:val="22"/>
        </w:rPr>
        <w:t xml:space="preserve"> </w:t>
      </w:r>
      <w:r w:rsidR="00C757E5" w:rsidRPr="00A97126">
        <w:rPr>
          <w:rFonts w:asciiTheme="minorHAnsi" w:hAnsiTheme="minorHAnsi" w:cstheme="minorHAnsi"/>
          <w:sz w:val="22"/>
          <w:szCs w:val="22"/>
        </w:rPr>
        <w:t>or</w:t>
      </w:r>
    </w:p>
    <w:p w14:paraId="3A1F487A" w14:textId="2E857260" w:rsidR="00C757E5" w:rsidRPr="00A97126" w:rsidRDefault="000220F0" w:rsidP="00511D00">
      <w:pPr>
        <w:pStyle w:val="ListParagraph"/>
        <w:numPr>
          <w:ilvl w:val="0"/>
          <w:numId w:val="42"/>
        </w:numPr>
        <w:spacing w:line="360" w:lineRule="auto"/>
        <w:contextualSpacing w:val="0"/>
        <w:jc w:val="both"/>
        <w:rPr>
          <w:rFonts w:asciiTheme="minorHAnsi" w:hAnsiTheme="minorHAnsi" w:cstheme="minorHAnsi"/>
          <w:sz w:val="22"/>
          <w:szCs w:val="22"/>
        </w:rPr>
      </w:pPr>
      <w:r w:rsidRPr="00A97126">
        <w:rPr>
          <w:rFonts w:asciiTheme="minorHAnsi" w:hAnsiTheme="minorHAnsi" w:cstheme="minorHAnsi"/>
          <w:sz w:val="22"/>
          <w:szCs w:val="22"/>
        </w:rPr>
        <w:t xml:space="preserve">The </w:t>
      </w:r>
      <w:r w:rsidR="008647E9" w:rsidRPr="00A97126">
        <w:rPr>
          <w:rFonts w:asciiTheme="minorHAnsi" w:hAnsiTheme="minorHAnsi" w:cstheme="minorHAnsi"/>
          <w:sz w:val="22"/>
          <w:szCs w:val="22"/>
        </w:rPr>
        <w:t>EMR</w:t>
      </w:r>
      <w:r w:rsidRPr="00A97126">
        <w:rPr>
          <w:rFonts w:asciiTheme="minorHAnsi" w:hAnsiTheme="minorHAnsi" w:cstheme="minorHAnsi"/>
          <w:sz w:val="22"/>
          <w:szCs w:val="22"/>
        </w:rPr>
        <w:t xml:space="preserve">, </w:t>
      </w:r>
      <w:r w:rsidR="009F3CF9" w:rsidRPr="00A97126">
        <w:rPr>
          <w:rFonts w:asciiTheme="minorHAnsi" w:hAnsiTheme="minorHAnsi" w:cstheme="minorHAnsi"/>
          <w:sz w:val="22"/>
          <w:szCs w:val="22"/>
        </w:rPr>
        <w:t xml:space="preserve">specifically </w:t>
      </w:r>
      <w:r w:rsidRPr="00A97126">
        <w:rPr>
          <w:rFonts w:asciiTheme="minorHAnsi" w:hAnsiTheme="minorHAnsi" w:cstheme="minorHAnsi"/>
          <w:sz w:val="22"/>
          <w:szCs w:val="22"/>
        </w:rPr>
        <w:t>Regulation</w:t>
      </w:r>
      <w:r w:rsidR="00511D00" w:rsidRPr="00A97126">
        <w:rPr>
          <w:rFonts w:asciiTheme="minorHAnsi" w:hAnsiTheme="minorHAnsi" w:cstheme="minorHAnsi"/>
          <w:sz w:val="22"/>
          <w:szCs w:val="22"/>
        </w:rPr>
        <w:t>s 37 to 51 thereof</w:t>
      </w:r>
      <w:r w:rsidR="00C757E5" w:rsidRPr="00A97126">
        <w:rPr>
          <w:rFonts w:asciiTheme="minorHAnsi" w:hAnsiTheme="minorHAnsi" w:cstheme="minorHAnsi"/>
          <w:sz w:val="22"/>
          <w:szCs w:val="22"/>
        </w:rPr>
        <w:t xml:space="preserve">; and </w:t>
      </w:r>
    </w:p>
    <w:p w14:paraId="45572378" w14:textId="440309E7" w:rsidR="00511D00" w:rsidRPr="00A97126" w:rsidRDefault="00C757E5" w:rsidP="00511D00">
      <w:pPr>
        <w:pStyle w:val="ListParagraph"/>
        <w:numPr>
          <w:ilvl w:val="0"/>
          <w:numId w:val="42"/>
        </w:numPr>
        <w:spacing w:line="360" w:lineRule="auto"/>
        <w:contextualSpacing w:val="0"/>
        <w:jc w:val="both"/>
        <w:rPr>
          <w:rFonts w:asciiTheme="minorHAnsi" w:hAnsiTheme="minorHAnsi" w:cstheme="minorHAnsi"/>
          <w:sz w:val="22"/>
          <w:szCs w:val="22"/>
        </w:rPr>
      </w:pPr>
      <w:r w:rsidRPr="00A97126">
        <w:rPr>
          <w:rFonts w:asciiTheme="minorHAnsi" w:hAnsiTheme="minorHAnsi" w:cstheme="minorHAnsi"/>
          <w:sz w:val="22"/>
          <w:szCs w:val="22"/>
        </w:rPr>
        <w:t>Guideline 15 of the EBA Guidelines</w:t>
      </w:r>
      <w:r w:rsidR="00511D00" w:rsidRPr="00A97126">
        <w:rPr>
          <w:rFonts w:asciiTheme="minorHAnsi" w:hAnsiTheme="minorHAnsi" w:cstheme="minorHAnsi"/>
          <w:sz w:val="22"/>
          <w:szCs w:val="22"/>
        </w:rPr>
        <w:t>.</w:t>
      </w:r>
    </w:p>
    <w:p w14:paraId="1A7A6253" w14:textId="77777777" w:rsidR="000220F0" w:rsidRPr="00D24364" w:rsidRDefault="000220F0" w:rsidP="000220F0">
      <w:pPr>
        <w:spacing w:line="360" w:lineRule="auto"/>
        <w:jc w:val="both"/>
        <w:rPr>
          <w:rFonts w:asciiTheme="minorHAnsi" w:hAnsiTheme="minorHAnsi"/>
          <w:color w:val="000000"/>
          <w:sz w:val="22"/>
          <w:szCs w:val="22"/>
        </w:rPr>
      </w:pPr>
    </w:p>
    <w:p w14:paraId="641AC1F9" w14:textId="1BBA898D" w:rsidR="000220F0" w:rsidRPr="00D24364" w:rsidRDefault="000220F0" w:rsidP="00D44E58">
      <w:pPr>
        <w:numPr>
          <w:ilvl w:val="0"/>
          <w:numId w:val="41"/>
        </w:numPr>
        <w:spacing w:line="360" w:lineRule="auto"/>
        <w:ind w:left="357" w:hanging="357"/>
        <w:jc w:val="both"/>
        <w:rPr>
          <w:rFonts w:asciiTheme="minorHAnsi" w:hAnsiTheme="minorHAnsi"/>
          <w:sz w:val="22"/>
          <w:szCs w:val="22"/>
        </w:rPr>
      </w:pPr>
      <w:r w:rsidRPr="00D24364">
        <w:rPr>
          <w:rFonts w:asciiTheme="minorHAnsi" w:hAnsiTheme="minorHAnsi"/>
          <w:b/>
          <w:sz w:val="22"/>
          <w:szCs w:val="22"/>
        </w:rPr>
        <w:t xml:space="preserve">This Notification Form must be completed by the </w:t>
      </w:r>
      <w:r w:rsidR="007D148C">
        <w:rPr>
          <w:rFonts w:asciiTheme="minorHAnsi" w:hAnsiTheme="minorHAnsi"/>
          <w:b/>
          <w:sz w:val="22"/>
          <w:szCs w:val="22"/>
        </w:rPr>
        <w:t>A</w:t>
      </w:r>
      <w:r w:rsidRPr="00D24364">
        <w:rPr>
          <w:rFonts w:asciiTheme="minorHAnsi" w:hAnsiTheme="minorHAnsi"/>
          <w:b/>
          <w:sz w:val="22"/>
          <w:szCs w:val="22"/>
        </w:rPr>
        <w:t xml:space="preserve">pplicant in </w:t>
      </w:r>
      <w:r w:rsidRPr="00D24364">
        <w:rPr>
          <w:rFonts w:asciiTheme="minorHAnsi" w:hAnsiTheme="minorHAnsi"/>
          <w:b/>
          <w:bCs/>
          <w:sz w:val="22"/>
          <w:szCs w:val="22"/>
        </w:rPr>
        <w:t>typed format and</w:t>
      </w:r>
      <w:r w:rsidRPr="00D24364">
        <w:rPr>
          <w:rFonts w:asciiTheme="minorHAnsi" w:hAnsiTheme="minorHAnsi"/>
          <w:b/>
          <w:sz w:val="22"/>
          <w:szCs w:val="22"/>
        </w:rPr>
        <w:t xml:space="preserve"> submitted </w:t>
      </w:r>
      <w:r w:rsidR="00C757E5">
        <w:rPr>
          <w:rFonts w:asciiTheme="minorHAnsi" w:hAnsiTheme="minorHAnsi"/>
          <w:b/>
          <w:sz w:val="22"/>
          <w:szCs w:val="22"/>
        </w:rPr>
        <w:t xml:space="preserve">to the Central Bank </w:t>
      </w:r>
      <w:r w:rsidRPr="00D24364">
        <w:rPr>
          <w:rFonts w:asciiTheme="minorHAnsi" w:hAnsiTheme="minorHAnsi"/>
          <w:b/>
          <w:sz w:val="22"/>
          <w:szCs w:val="22"/>
        </w:rPr>
        <w:t>by email to</w:t>
      </w:r>
      <w:r w:rsidR="0043213A">
        <w:rPr>
          <w:rFonts w:asciiTheme="minorHAnsi" w:hAnsiTheme="minorHAnsi"/>
          <w:b/>
          <w:sz w:val="22"/>
          <w:szCs w:val="22"/>
        </w:rPr>
        <w:t xml:space="preserve"> </w:t>
      </w:r>
      <w:hyperlink r:id="rId20" w:history="1">
        <w:r w:rsidR="00EA5BF5" w:rsidRPr="00A41E7A">
          <w:rPr>
            <w:rStyle w:val="Hyperlink"/>
            <w:rFonts w:asciiTheme="minorHAnsi" w:hAnsiTheme="minorHAnsi"/>
            <w:b/>
            <w:sz w:val="22"/>
            <w:szCs w:val="22"/>
          </w:rPr>
          <w:t>acquiringtransactions@centralbank.ie</w:t>
        </w:r>
      </w:hyperlink>
      <w:r w:rsidR="00EA5BF5">
        <w:rPr>
          <w:rFonts w:asciiTheme="minorHAnsi" w:hAnsiTheme="minorHAnsi"/>
          <w:b/>
          <w:sz w:val="22"/>
          <w:szCs w:val="22"/>
        </w:rPr>
        <w:t>.</w:t>
      </w:r>
      <w:r w:rsidRPr="00EA5BF5">
        <w:rPr>
          <w:rFonts w:asciiTheme="minorHAnsi" w:hAnsiTheme="minorHAnsi"/>
          <w:b/>
          <w:bCs/>
          <w:sz w:val="22"/>
          <w:szCs w:val="22"/>
        </w:rPr>
        <w:t xml:space="preserve">  The use</w:t>
      </w:r>
      <w:r w:rsidRPr="00D24364">
        <w:rPr>
          <w:rFonts w:asciiTheme="minorHAnsi" w:hAnsiTheme="minorHAnsi"/>
          <w:b/>
          <w:bCs/>
          <w:sz w:val="22"/>
          <w:szCs w:val="22"/>
        </w:rPr>
        <w:t xml:space="preserve"> of unsecured email is not recommended for sensitive or confidential material.</w:t>
      </w:r>
    </w:p>
    <w:p w14:paraId="719053A8" w14:textId="77777777" w:rsidR="000220F0" w:rsidRPr="00D24364" w:rsidRDefault="000220F0" w:rsidP="000220F0">
      <w:pPr>
        <w:spacing w:line="360" w:lineRule="auto"/>
        <w:ind w:left="357" w:hanging="357"/>
        <w:jc w:val="both"/>
        <w:rPr>
          <w:rFonts w:asciiTheme="minorHAnsi" w:hAnsiTheme="minorHAnsi"/>
          <w:sz w:val="22"/>
          <w:szCs w:val="22"/>
        </w:rPr>
      </w:pPr>
    </w:p>
    <w:p w14:paraId="48E64AF1" w14:textId="1B098A96" w:rsidR="000220F0" w:rsidRPr="00D24364" w:rsidRDefault="000220F0" w:rsidP="00D44E58">
      <w:pPr>
        <w:numPr>
          <w:ilvl w:val="0"/>
          <w:numId w:val="41"/>
        </w:numPr>
        <w:spacing w:line="360" w:lineRule="auto"/>
        <w:ind w:left="360"/>
        <w:jc w:val="both"/>
        <w:rPr>
          <w:rFonts w:asciiTheme="minorHAnsi" w:hAnsiTheme="minorHAnsi"/>
          <w:sz w:val="22"/>
          <w:szCs w:val="22"/>
          <w:u w:val="single"/>
        </w:rPr>
      </w:pPr>
      <w:r w:rsidRPr="00D24364">
        <w:rPr>
          <w:rFonts w:asciiTheme="minorHAnsi" w:hAnsiTheme="minorHAnsi"/>
          <w:sz w:val="22"/>
          <w:szCs w:val="22"/>
        </w:rPr>
        <w:t xml:space="preserve">The </w:t>
      </w:r>
      <w:r w:rsidR="007D148C">
        <w:rPr>
          <w:rFonts w:asciiTheme="minorHAnsi" w:hAnsiTheme="minorHAnsi"/>
          <w:sz w:val="22"/>
          <w:szCs w:val="22"/>
        </w:rPr>
        <w:t>A</w:t>
      </w:r>
      <w:r w:rsidRPr="00D24364">
        <w:rPr>
          <w:rFonts w:asciiTheme="minorHAnsi" w:hAnsiTheme="minorHAnsi"/>
          <w:sz w:val="22"/>
          <w:szCs w:val="22"/>
        </w:rPr>
        <w:t xml:space="preserve">pplicant must answer all questions asked and provide all information or documentation requested before the </w:t>
      </w:r>
      <w:r w:rsidR="00F97483">
        <w:rPr>
          <w:rFonts w:asciiTheme="minorHAnsi" w:eastAsia="Arial" w:hAnsiTheme="minorHAnsi"/>
          <w:sz w:val="22"/>
          <w:szCs w:val="22"/>
        </w:rPr>
        <w:t>Notification</w:t>
      </w:r>
      <w:r w:rsidRPr="00D24364">
        <w:rPr>
          <w:rFonts w:asciiTheme="minorHAnsi" w:hAnsiTheme="minorHAnsi"/>
          <w:sz w:val="22"/>
          <w:szCs w:val="22"/>
        </w:rPr>
        <w:t xml:space="preserve"> can be considered</w:t>
      </w:r>
      <w:r w:rsidR="009F3CF9">
        <w:rPr>
          <w:rFonts w:asciiTheme="minorHAnsi" w:hAnsiTheme="minorHAnsi"/>
          <w:sz w:val="22"/>
          <w:szCs w:val="22"/>
        </w:rPr>
        <w:t xml:space="preserve"> by the Central Bank</w:t>
      </w:r>
      <w:r w:rsidRPr="00D24364">
        <w:rPr>
          <w:rFonts w:asciiTheme="minorHAnsi" w:hAnsiTheme="minorHAnsi"/>
          <w:sz w:val="22"/>
          <w:szCs w:val="22"/>
        </w:rPr>
        <w:t>.  In the event that a question does not apply, please write ‘</w:t>
      </w:r>
      <w:r w:rsidRPr="00D24364">
        <w:rPr>
          <w:rFonts w:asciiTheme="minorHAnsi" w:hAnsiTheme="minorHAnsi"/>
          <w:b/>
          <w:sz w:val="22"/>
          <w:szCs w:val="22"/>
        </w:rPr>
        <w:t>not applicable’</w:t>
      </w:r>
      <w:r w:rsidRPr="00D24364">
        <w:rPr>
          <w:rFonts w:asciiTheme="minorHAnsi" w:hAnsiTheme="minorHAnsi"/>
          <w:sz w:val="22"/>
          <w:szCs w:val="22"/>
        </w:rPr>
        <w:t xml:space="preserve"> or ‘</w:t>
      </w:r>
      <w:r w:rsidRPr="00D24364">
        <w:rPr>
          <w:rFonts w:asciiTheme="minorHAnsi" w:hAnsiTheme="minorHAnsi"/>
          <w:b/>
          <w:sz w:val="22"/>
          <w:szCs w:val="22"/>
        </w:rPr>
        <w:t>none’</w:t>
      </w:r>
      <w:r w:rsidRPr="00D24364">
        <w:rPr>
          <w:rFonts w:asciiTheme="minorHAnsi" w:hAnsiTheme="minorHAnsi"/>
          <w:sz w:val="22"/>
          <w:szCs w:val="22"/>
        </w:rPr>
        <w:t xml:space="preserve"> as appropriate and provide an explanation as to why this is considered to be the case.  </w:t>
      </w:r>
      <w:r w:rsidRPr="00D141B8">
        <w:rPr>
          <w:rFonts w:asciiTheme="minorHAnsi" w:hAnsiTheme="minorHAnsi"/>
          <w:b/>
          <w:sz w:val="22"/>
          <w:szCs w:val="22"/>
          <w:u w:val="single"/>
        </w:rPr>
        <w:t>Do not leave any blank spaces.</w:t>
      </w:r>
      <w:r w:rsidR="00C757E5">
        <w:rPr>
          <w:rFonts w:asciiTheme="minorHAnsi" w:hAnsiTheme="minorHAnsi"/>
          <w:sz w:val="22"/>
          <w:szCs w:val="22"/>
          <w:u w:val="single"/>
        </w:rPr>
        <w:t xml:space="preserve">  </w:t>
      </w:r>
      <w:r w:rsidRPr="00D24364">
        <w:rPr>
          <w:rFonts w:asciiTheme="minorHAnsi" w:hAnsiTheme="minorHAnsi"/>
          <w:b/>
          <w:bCs/>
          <w:sz w:val="22"/>
          <w:szCs w:val="22"/>
        </w:rPr>
        <w:t xml:space="preserve">Incomplete </w:t>
      </w:r>
      <w:r w:rsidR="00F97483" w:rsidRPr="00266E80">
        <w:rPr>
          <w:rFonts w:asciiTheme="minorHAnsi" w:eastAsia="Arial" w:hAnsiTheme="minorHAnsi"/>
          <w:b/>
          <w:sz w:val="22"/>
          <w:szCs w:val="22"/>
        </w:rPr>
        <w:t>Notifications</w:t>
      </w:r>
      <w:r w:rsidRPr="00D24364">
        <w:rPr>
          <w:rFonts w:asciiTheme="minorHAnsi" w:hAnsiTheme="minorHAnsi"/>
          <w:b/>
          <w:bCs/>
          <w:sz w:val="22"/>
          <w:szCs w:val="22"/>
        </w:rPr>
        <w:t xml:space="preserve"> will be returned to the </w:t>
      </w:r>
      <w:r w:rsidR="007D148C">
        <w:rPr>
          <w:rFonts w:asciiTheme="minorHAnsi" w:hAnsiTheme="minorHAnsi"/>
          <w:b/>
          <w:bCs/>
          <w:sz w:val="22"/>
          <w:szCs w:val="22"/>
        </w:rPr>
        <w:t>A</w:t>
      </w:r>
      <w:r w:rsidRPr="00D24364">
        <w:rPr>
          <w:rFonts w:asciiTheme="minorHAnsi" w:hAnsiTheme="minorHAnsi"/>
          <w:b/>
          <w:bCs/>
          <w:sz w:val="22"/>
          <w:szCs w:val="22"/>
        </w:rPr>
        <w:t xml:space="preserve">pplicant who will be advised that the </w:t>
      </w:r>
      <w:r w:rsidR="00F97483" w:rsidRPr="00266E80">
        <w:rPr>
          <w:rFonts w:asciiTheme="minorHAnsi" w:eastAsia="Arial" w:hAnsiTheme="minorHAnsi"/>
          <w:b/>
          <w:sz w:val="22"/>
          <w:szCs w:val="22"/>
        </w:rPr>
        <w:t>Notification</w:t>
      </w:r>
      <w:r w:rsidRPr="00D24364">
        <w:rPr>
          <w:rFonts w:asciiTheme="minorHAnsi" w:hAnsiTheme="minorHAnsi"/>
          <w:b/>
          <w:bCs/>
          <w:sz w:val="22"/>
          <w:szCs w:val="22"/>
        </w:rPr>
        <w:t xml:space="preserve"> does not contain sufficient material to progress to the assessment phase of the </w:t>
      </w:r>
      <w:r w:rsidR="00EC0B13">
        <w:rPr>
          <w:rFonts w:asciiTheme="minorHAnsi" w:hAnsiTheme="minorHAnsi"/>
          <w:b/>
          <w:bCs/>
          <w:sz w:val="22"/>
          <w:szCs w:val="22"/>
        </w:rPr>
        <w:t xml:space="preserve">acquiring transaction notification </w:t>
      </w:r>
      <w:r w:rsidRPr="00D24364">
        <w:rPr>
          <w:rFonts w:asciiTheme="minorHAnsi" w:hAnsiTheme="minorHAnsi"/>
          <w:b/>
          <w:bCs/>
          <w:sz w:val="22"/>
          <w:szCs w:val="22"/>
        </w:rPr>
        <w:t>process.</w:t>
      </w:r>
      <w:r w:rsidRPr="00D24364">
        <w:rPr>
          <w:rFonts w:asciiTheme="minorHAnsi" w:hAnsiTheme="minorHAnsi"/>
          <w:sz w:val="22"/>
          <w:szCs w:val="22"/>
        </w:rPr>
        <w:t xml:space="preserve"> </w:t>
      </w:r>
    </w:p>
    <w:p w14:paraId="45D5E394" w14:textId="77777777" w:rsidR="000220F0" w:rsidRPr="00D24364" w:rsidRDefault="000220F0" w:rsidP="000220F0">
      <w:pPr>
        <w:spacing w:line="360" w:lineRule="auto"/>
        <w:jc w:val="both"/>
        <w:rPr>
          <w:rFonts w:asciiTheme="minorHAnsi" w:hAnsiTheme="minorHAnsi"/>
          <w:sz w:val="22"/>
          <w:szCs w:val="22"/>
          <w:u w:val="single"/>
        </w:rPr>
      </w:pPr>
    </w:p>
    <w:p w14:paraId="3988916A" w14:textId="17C6CBE7" w:rsidR="000220F0" w:rsidRPr="00D24364" w:rsidRDefault="000220F0" w:rsidP="00D44E58">
      <w:pPr>
        <w:numPr>
          <w:ilvl w:val="0"/>
          <w:numId w:val="41"/>
        </w:numPr>
        <w:spacing w:line="360" w:lineRule="auto"/>
        <w:ind w:left="360"/>
        <w:jc w:val="both"/>
        <w:rPr>
          <w:rFonts w:asciiTheme="minorHAnsi" w:hAnsiTheme="minorHAnsi"/>
          <w:sz w:val="22"/>
          <w:szCs w:val="22"/>
          <w:u w:val="single"/>
        </w:rPr>
      </w:pPr>
      <w:r w:rsidRPr="00D24364">
        <w:rPr>
          <w:rFonts w:asciiTheme="minorHAnsi" w:hAnsiTheme="minorHAnsi"/>
          <w:sz w:val="22"/>
          <w:szCs w:val="22"/>
        </w:rPr>
        <w:t xml:space="preserve">Where an </w:t>
      </w:r>
      <w:r w:rsidR="007D148C">
        <w:rPr>
          <w:rFonts w:asciiTheme="minorHAnsi" w:hAnsiTheme="minorHAnsi"/>
          <w:sz w:val="22"/>
          <w:szCs w:val="22"/>
        </w:rPr>
        <w:t>A</w:t>
      </w:r>
      <w:r w:rsidRPr="00D24364">
        <w:rPr>
          <w:rFonts w:asciiTheme="minorHAnsi" w:hAnsiTheme="minorHAnsi"/>
          <w:sz w:val="22"/>
          <w:szCs w:val="22"/>
        </w:rPr>
        <w:t>pplicant is required to provide ‘confirmation’, a tick (‘</w:t>
      </w:r>
      <w:r w:rsidRPr="00D24364">
        <w:rPr>
          <w:rFonts w:asciiTheme="minorHAnsi" w:hAnsiTheme="minorHAnsi"/>
          <w:sz w:val="22"/>
          <w:szCs w:val="22"/>
        </w:rPr>
        <w:sym w:font="Wingdings" w:char="F0FC"/>
      </w:r>
      <w:r w:rsidRPr="00D24364">
        <w:rPr>
          <w:rFonts w:asciiTheme="minorHAnsi" w:hAnsiTheme="minorHAnsi"/>
          <w:sz w:val="22"/>
          <w:szCs w:val="22"/>
        </w:rPr>
        <w:t>’) placed in the relevant box will be taken as a confirmation.</w:t>
      </w:r>
    </w:p>
    <w:p w14:paraId="473F5185" w14:textId="77777777" w:rsidR="000220F0" w:rsidRPr="00D24364" w:rsidRDefault="000220F0" w:rsidP="000220F0">
      <w:pPr>
        <w:spacing w:line="360" w:lineRule="auto"/>
        <w:jc w:val="both"/>
        <w:rPr>
          <w:rFonts w:asciiTheme="minorHAnsi" w:hAnsiTheme="minorHAnsi"/>
          <w:sz w:val="22"/>
          <w:szCs w:val="22"/>
        </w:rPr>
      </w:pPr>
    </w:p>
    <w:p w14:paraId="63273621" w14:textId="67746B46" w:rsidR="000220F0" w:rsidRPr="00D24364" w:rsidRDefault="000220F0" w:rsidP="00D44E58">
      <w:pPr>
        <w:numPr>
          <w:ilvl w:val="0"/>
          <w:numId w:val="41"/>
        </w:numPr>
        <w:spacing w:line="360" w:lineRule="auto"/>
        <w:ind w:left="360"/>
        <w:jc w:val="both"/>
        <w:rPr>
          <w:rFonts w:asciiTheme="minorHAnsi" w:hAnsiTheme="minorHAnsi"/>
          <w:sz w:val="22"/>
          <w:szCs w:val="22"/>
        </w:rPr>
      </w:pPr>
      <w:r w:rsidRPr="00D24364">
        <w:rPr>
          <w:rFonts w:asciiTheme="minorHAnsi" w:hAnsiTheme="minorHAnsi"/>
          <w:sz w:val="22"/>
          <w:szCs w:val="22"/>
        </w:rPr>
        <w:t xml:space="preserve">If insufficient space has been provided for a reply or if the answer is requested on a separate sheet, the </w:t>
      </w:r>
      <w:r w:rsidR="007D148C">
        <w:rPr>
          <w:rFonts w:asciiTheme="minorHAnsi" w:hAnsiTheme="minorHAnsi"/>
          <w:sz w:val="22"/>
          <w:szCs w:val="22"/>
        </w:rPr>
        <w:t>A</w:t>
      </w:r>
      <w:r w:rsidRPr="00D24364">
        <w:rPr>
          <w:rFonts w:asciiTheme="minorHAnsi" w:hAnsiTheme="minorHAnsi"/>
          <w:sz w:val="22"/>
          <w:szCs w:val="22"/>
        </w:rPr>
        <w:t xml:space="preserve">pplicant should provide that information on a separate sheet and refer to it in the space provided for the answer.  Please ensure that any sheets are clearly marked with the name of the </w:t>
      </w:r>
      <w:r w:rsidR="00C757E5">
        <w:rPr>
          <w:rFonts w:asciiTheme="minorHAnsi" w:hAnsiTheme="minorHAnsi"/>
          <w:sz w:val="22"/>
          <w:szCs w:val="22"/>
        </w:rPr>
        <w:t>A</w:t>
      </w:r>
      <w:r w:rsidRPr="00D24364">
        <w:rPr>
          <w:rFonts w:asciiTheme="minorHAnsi" w:hAnsiTheme="minorHAnsi"/>
          <w:sz w:val="22"/>
          <w:szCs w:val="22"/>
        </w:rPr>
        <w:t>pplicant and referenced to the appropriate question.</w:t>
      </w:r>
    </w:p>
    <w:p w14:paraId="72546F85" w14:textId="77777777" w:rsidR="000220F0" w:rsidRPr="00D24364" w:rsidRDefault="000220F0" w:rsidP="000220F0">
      <w:pPr>
        <w:spacing w:line="360" w:lineRule="auto"/>
        <w:jc w:val="both"/>
        <w:rPr>
          <w:rFonts w:asciiTheme="minorHAnsi" w:hAnsiTheme="minorHAnsi"/>
          <w:sz w:val="22"/>
          <w:szCs w:val="22"/>
        </w:rPr>
      </w:pPr>
    </w:p>
    <w:p w14:paraId="2C4731DC" w14:textId="78443BF6" w:rsidR="000220F0" w:rsidRPr="00D24364" w:rsidRDefault="000220F0" w:rsidP="00D44E58">
      <w:pPr>
        <w:numPr>
          <w:ilvl w:val="0"/>
          <w:numId w:val="41"/>
        </w:numPr>
        <w:spacing w:line="360" w:lineRule="auto"/>
        <w:ind w:left="360"/>
        <w:jc w:val="both"/>
        <w:rPr>
          <w:rFonts w:asciiTheme="minorHAnsi" w:hAnsiTheme="minorHAnsi"/>
          <w:sz w:val="22"/>
          <w:szCs w:val="22"/>
        </w:rPr>
      </w:pPr>
      <w:r w:rsidRPr="00D24364">
        <w:rPr>
          <w:rFonts w:asciiTheme="minorHAnsi" w:hAnsiTheme="minorHAnsi"/>
          <w:sz w:val="22"/>
          <w:szCs w:val="22"/>
        </w:rPr>
        <w:t>Any questions that have a ‘</w:t>
      </w:r>
      <w:r w:rsidRPr="00D24364">
        <w:rPr>
          <w:rFonts w:asciiTheme="minorHAnsi" w:hAnsiTheme="minorHAnsi"/>
          <w:b/>
          <w:bCs/>
          <w:sz w:val="22"/>
          <w:szCs w:val="22"/>
        </w:rPr>
        <w:t>YES’</w:t>
      </w:r>
      <w:r w:rsidRPr="00D24364">
        <w:rPr>
          <w:rFonts w:asciiTheme="minorHAnsi" w:hAnsiTheme="minorHAnsi"/>
          <w:sz w:val="22"/>
          <w:szCs w:val="22"/>
        </w:rPr>
        <w:t xml:space="preserve"> and a ‘</w:t>
      </w:r>
      <w:r w:rsidRPr="00D24364">
        <w:rPr>
          <w:rFonts w:asciiTheme="minorHAnsi" w:hAnsiTheme="minorHAnsi"/>
          <w:b/>
          <w:bCs/>
          <w:sz w:val="22"/>
          <w:szCs w:val="22"/>
        </w:rPr>
        <w:t>NO’</w:t>
      </w:r>
      <w:r w:rsidRPr="00D24364">
        <w:rPr>
          <w:rFonts w:asciiTheme="minorHAnsi" w:hAnsiTheme="minorHAnsi"/>
          <w:sz w:val="22"/>
          <w:szCs w:val="22"/>
        </w:rPr>
        <w:t xml:space="preserve"> box should be completed by the </w:t>
      </w:r>
      <w:r w:rsidR="007D148C">
        <w:rPr>
          <w:rFonts w:asciiTheme="minorHAnsi" w:hAnsiTheme="minorHAnsi"/>
          <w:sz w:val="22"/>
          <w:szCs w:val="22"/>
        </w:rPr>
        <w:t>A</w:t>
      </w:r>
      <w:r w:rsidRPr="00D24364">
        <w:rPr>
          <w:rFonts w:asciiTheme="minorHAnsi" w:hAnsiTheme="minorHAnsi"/>
          <w:sz w:val="22"/>
          <w:szCs w:val="22"/>
        </w:rPr>
        <w:t>pplicant accordingly.</w:t>
      </w:r>
    </w:p>
    <w:p w14:paraId="4250982B" w14:textId="77777777" w:rsidR="000220F0" w:rsidRPr="00D24364" w:rsidRDefault="000220F0" w:rsidP="000220F0">
      <w:pPr>
        <w:spacing w:line="360" w:lineRule="auto"/>
        <w:jc w:val="both"/>
        <w:rPr>
          <w:rFonts w:asciiTheme="minorHAnsi" w:hAnsiTheme="minorHAnsi"/>
          <w:sz w:val="22"/>
          <w:szCs w:val="22"/>
        </w:rPr>
      </w:pPr>
    </w:p>
    <w:p w14:paraId="619CFAA3" w14:textId="77777777" w:rsidR="00561F5D" w:rsidRDefault="000220F0" w:rsidP="00561F5D">
      <w:pPr>
        <w:numPr>
          <w:ilvl w:val="0"/>
          <w:numId w:val="41"/>
        </w:numPr>
        <w:spacing w:line="360" w:lineRule="auto"/>
        <w:ind w:left="360"/>
        <w:jc w:val="both"/>
        <w:rPr>
          <w:rFonts w:asciiTheme="minorHAnsi" w:hAnsiTheme="minorHAnsi"/>
          <w:sz w:val="22"/>
          <w:szCs w:val="22"/>
        </w:rPr>
      </w:pPr>
      <w:r w:rsidRPr="00D24364">
        <w:rPr>
          <w:rFonts w:asciiTheme="minorHAnsi" w:hAnsiTheme="minorHAnsi"/>
          <w:sz w:val="22"/>
          <w:szCs w:val="22"/>
        </w:rPr>
        <w:t xml:space="preserve">Further information or clarification may be requested from the </w:t>
      </w:r>
      <w:r w:rsidR="007D148C">
        <w:rPr>
          <w:rFonts w:asciiTheme="minorHAnsi" w:hAnsiTheme="minorHAnsi"/>
          <w:sz w:val="22"/>
          <w:szCs w:val="22"/>
        </w:rPr>
        <w:t>A</w:t>
      </w:r>
      <w:r w:rsidRPr="00D24364">
        <w:rPr>
          <w:rFonts w:asciiTheme="minorHAnsi" w:hAnsiTheme="minorHAnsi"/>
          <w:sz w:val="22"/>
          <w:szCs w:val="22"/>
        </w:rPr>
        <w:t xml:space="preserve">pplicant (having regard to the replies furnished with its </w:t>
      </w:r>
      <w:r w:rsidR="00F97483">
        <w:rPr>
          <w:rFonts w:asciiTheme="minorHAnsi" w:eastAsia="Arial" w:hAnsiTheme="minorHAnsi"/>
          <w:sz w:val="22"/>
          <w:szCs w:val="22"/>
        </w:rPr>
        <w:t>Notification</w:t>
      </w:r>
      <w:r w:rsidRPr="00D24364">
        <w:rPr>
          <w:rFonts w:asciiTheme="minorHAnsi" w:hAnsiTheme="minorHAnsi"/>
          <w:sz w:val="22"/>
          <w:szCs w:val="22"/>
        </w:rPr>
        <w:t xml:space="preserve">) for the purpose of considering and assessing </w:t>
      </w:r>
      <w:r w:rsidR="009F3CF9">
        <w:rPr>
          <w:rFonts w:asciiTheme="minorHAnsi" w:hAnsiTheme="minorHAnsi"/>
          <w:sz w:val="22"/>
          <w:szCs w:val="22"/>
        </w:rPr>
        <w:t>the</w:t>
      </w:r>
      <w:r w:rsidR="00D44E58" w:rsidRPr="00D24364">
        <w:rPr>
          <w:rFonts w:asciiTheme="minorHAnsi" w:hAnsiTheme="minorHAnsi"/>
          <w:sz w:val="22"/>
          <w:szCs w:val="22"/>
        </w:rPr>
        <w:t xml:space="preserve"> </w:t>
      </w:r>
      <w:r w:rsidR="009F3CF9">
        <w:rPr>
          <w:rFonts w:asciiTheme="minorHAnsi" w:hAnsiTheme="minorHAnsi"/>
          <w:sz w:val="22"/>
          <w:szCs w:val="22"/>
        </w:rPr>
        <w:t>N</w:t>
      </w:r>
      <w:r w:rsidR="00D44E58" w:rsidRPr="00D24364">
        <w:rPr>
          <w:rFonts w:asciiTheme="minorHAnsi" w:hAnsiTheme="minorHAnsi"/>
          <w:sz w:val="22"/>
          <w:szCs w:val="22"/>
        </w:rPr>
        <w:t>otifi</w:t>
      </w:r>
      <w:r w:rsidRPr="00D24364">
        <w:rPr>
          <w:rFonts w:asciiTheme="minorHAnsi" w:hAnsiTheme="minorHAnsi"/>
          <w:sz w:val="22"/>
          <w:szCs w:val="22"/>
        </w:rPr>
        <w:t>cation.</w:t>
      </w:r>
    </w:p>
    <w:p w14:paraId="63075EE2" w14:textId="77777777" w:rsidR="00561F5D" w:rsidRDefault="00561F5D" w:rsidP="00561F5D">
      <w:pPr>
        <w:pStyle w:val="ListParagraph"/>
        <w:rPr>
          <w:i/>
          <w:iCs/>
        </w:rPr>
      </w:pPr>
    </w:p>
    <w:p w14:paraId="37DB4987" w14:textId="77ED31D0" w:rsidR="00561F5D" w:rsidRPr="00561F5D" w:rsidRDefault="00561F5D" w:rsidP="00561F5D">
      <w:pPr>
        <w:numPr>
          <w:ilvl w:val="0"/>
          <w:numId w:val="41"/>
        </w:numPr>
        <w:spacing w:line="360" w:lineRule="auto"/>
        <w:ind w:left="360"/>
        <w:jc w:val="both"/>
        <w:rPr>
          <w:rFonts w:asciiTheme="minorHAnsi" w:hAnsiTheme="minorHAnsi" w:cstheme="minorHAnsi"/>
          <w:sz w:val="22"/>
          <w:szCs w:val="22"/>
        </w:rPr>
      </w:pPr>
      <w:r w:rsidRPr="00561F5D">
        <w:rPr>
          <w:rFonts w:asciiTheme="minorHAnsi" w:hAnsiTheme="minorHAnsi" w:cstheme="minorHAnsi"/>
          <w:iCs/>
          <w:sz w:val="22"/>
          <w:szCs w:val="22"/>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21" w:history="1">
        <w:r w:rsidRPr="00561F5D">
          <w:rPr>
            <w:rStyle w:val="Hyperlink"/>
            <w:rFonts w:asciiTheme="minorHAnsi" w:hAnsiTheme="minorHAnsi" w:cstheme="minorHAnsi"/>
            <w:iCs/>
            <w:sz w:val="22"/>
            <w:szCs w:val="22"/>
            <w:lang w:val="en-US"/>
          </w:rPr>
          <w:t>dataprotection@centralbank.ie</w:t>
        </w:r>
      </w:hyperlink>
      <w:r w:rsidRPr="00561F5D">
        <w:rPr>
          <w:rFonts w:asciiTheme="minorHAnsi" w:hAnsiTheme="minorHAnsi" w:cstheme="minorHAnsi"/>
          <w:iCs/>
          <w:sz w:val="22"/>
          <w:szCs w:val="22"/>
          <w:lang w:val="en-US"/>
        </w:rPr>
        <w:t xml:space="preserve">. A copy of the Central Bank’s Data Protection Notice is available at </w:t>
      </w:r>
      <w:hyperlink r:id="rId22" w:history="1">
        <w:r w:rsidRPr="00561F5D">
          <w:rPr>
            <w:rStyle w:val="Hyperlink"/>
            <w:rFonts w:asciiTheme="minorHAnsi" w:hAnsiTheme="minorHAnsi" w:cstheme="minorHAnsi"/>
            <w:iCs/>
            <w:sz w:val="22"/>
            <w:szCs w:val="22"/>
            <w:lang w:val="en-US"/>
          </w:rPr>
          <w:t>www.centralbank.ie/fns/privacy-statement</w:t>
        </w:r>
      </w:hyperlink>
      <w:r w:rsidRPr="00561F5D">
        <w:rPr>
          <w:rFonts w:asciiTheme="minorHAnsi" w:hAnsiTheme="minorHAnsi" w:cstheme="minorHAnsi"/>
          <w:iCs/>
          <w:sz w:val="22"/>
          <w:szCs w:val="22"/>
          <w:lang w:val="en-US"/>
        </w:rPr>
        <w:t>.</w:t>
      </w:r>
    </w:p>
    <w:p w14:paraId="6DCC0D29" w14:textId="77777777" w:rsidR="0072138C" w:rsidRPr="0072138C" w:rsidRDefault="0072138C" w:rsidP="0072138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color w:val="000000" w:themeColor="text1"/>
          <w:kern w:val="24"/>
          <w:szCs w:val="22"/>
          <w:lang w:eastAsia="en-IE"/>
        </w:rPr>
      </w:pPr>
      <w:r w:rsidRPr="0072138C">
        <w:rPr>
          <w:rFonts w:cstheme="minorHAnsi"/>
          <w:b/>
          <w:iCs/>
          <w:color w:val="000000" w:themeColor="text1"/>
          <w:kern w:val="24"/>
          <w:szCs w:val="22"/>
          <w:lang w:eastAsia="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23" w:history="1">
        <w:r w:rsidRPr="0072138C">
          <w:rPr>
            <w:rStyle w:val="Hyperlink"/>
            <w:rFonts w:cstheme="minorHAnsi"/>
            <w:b/>
            <w:iCs/>
            <w:kern w:val="24"/>
            <w:szCs w:val="22"/>
            <w:lang w:eastAsia="en-IE"/>
          </w:rPr>
          <w:t>dataprotection@centralbank.ie</w:t>
        </w:r>
      </w:hyperlink>
      <w:r w:rsidRPr="0072138C">
        <w:rPr>
          <w:rFonts w:cstheme="minorHAnsi"/>
          <w:b/>
          <w:iCs/>
          <w:color w:val="000000" w:themeColor="text1"/>
          <w:kern w:val="24"/>
          <w:szCs w:val="22"/>
          <w:lang w:eastAsia="en-IE"/>
        </w:rPr>
        <w:t xml:space="preserve">. A copy of the Central Bank’s Data Protection Notice is available at </w:t>
      </w:r>
      <w:hyperlink r:id="rId24" w:history="1">
        <w:r w:rsidRPr="0072138C">
          <w:rPr>
            <w:rStyle w:val="Hyperlink"/>
            <w:rFonts w:cstheme="minorHAnsi"/>
            <w:b/>
            <w:iCs/>
            <w:kern w:val="24"/>
            <w:szCs w:val="22"/>
            <w:lang w:eastAsia="en-IE"/>
          </w:rPr>
          <w:t>www.centralbank.ie/fns/privacy-statement</w:t>
        </w:r>
      </w:hyperlink>
      <w:r w:rsidRPr="0072138C">
        <w:rPr>
          <w:rFonts w:cstheme="minorHAnsi"/>
          <w:b/>
          <w:iCs/>
          <w:color w:val="000000" w:themeColor="text1"/>
          <w:kern w:val="24"/>
          <w:szCs w:val="22"/>
          <w:lang w:eastAsia="en-IE"/>
        </w:rPr>
        <w:t>.</w:t>
      </w:r>
    </w:p>
    <w:p w14:paraId="5774A858" w14:textId="77777777" w:rsidR="0072138C" w:rsidRDefault="0072138C" w:rsidP="0063628B">
      <w:pPr>
        <w:spacing w:line="360" w:lineRule="auto"/>
        <w:ind w:right="-343"/>
        <w:rPr>
          <w:rFonts w:asciiTheme="minorHAnsi" w:hAnsiTheme="minorHAnsi" w:cstheme="minorHAnsi"/>
          <w:b/>
          <w:caps/>
          <w:szCs w:val="24"/>
        </w:rPr>
      </w:pPr>
    </w:p>
    <w:p w14:paraId="2C57394F" w14:textId="45234F60" w:rsidR="002C286C" w:rsidRPr="0063628B" w:rsidRDefault="002C286C" w:rsidP="0063628B">
      <w:pPr>
        <w:spacing w:line="360" w:lineRule="auto"/>
        <w:ind w:right="-343"/>
        <w:rPr>
          <w:rFonts w:asciiTheme="minorHAnsi" w:hAnsiTheme="minorHAnsi" w:cstheme="minorHAnsi"/>
          <w:szCs w:val="24"/>
        </w:rPr>
      </w:pPr>
      <w:r w:rsidRPr="0063628B">
        <w:rPr>
          <w:rFonts w:asciiTheme="minorHAnsi" w:hAnsiTheme="minorHAnsi" w:cstheme="minorHAnsi"/>
          <w:b/>
          <w:caps/>
          <w:szCs w:val="24"/>
        </w:rPr>
        <w:t>Notes on Assessment Process</w:t>
      </w:r>
    </w:p>
    <w:p w14:paraId="293E640B" w14:textId="5AC3B619" w:rsidR="002C286C" w:rsidRPr="0063628B" w:rsidRDefault="002C286C" w:rsidP="002C286C">
      <w:pPr>
        <w:spacing w:line="360" w:lineRule="auto"/>
        <w:ind w:right="-343"/>
        <w:jc w:val="both"/>
        <w:rPr>
          <w:rFonts w:asciiTheme="minorHAnsi" w:hAnsiTheme="minorHAnsi" w:cstheme="minorHAnsi"/>
          <w:sz w:val="22"/>
          <w:szCs w:val="22"/>
        </w:rPr>
      </w:pPr>
      <w:r w:rsidRPr="0063628B">
        <w:rPr>
          <w:rFonts w:asciiTheme="minorHAnsi" w:hAnsiTheme="minorHAnsi" w:cstheme="minorHAnsi"/>
          <w:sz w:val="22"/>
          <w:szCs w:val="22"/>
        </w:rPr>
        <w:t xml:space="preserve">Within two working days of </w:t>
      </w:r>
      <w:r w:rsidR="007A41E1">
        <w:rPr>
          <w:rFonts w:asciiTheme="minorHAnsi" w:hAnsiTheme="minorHAnsi" w:cstheme="minorHAnsi"/>
          <w:sz w:val="22"/>
          <w:szCs w:val="22"/>
        </w:rPr>
        <w:t xml:space="preserve">the </w:t>
      </w:r>
      <w:r w:rsidRPr="0063628B">
        <w:rPr>
          <w:rFonts w:asciiTheme="minorHAnsi" w:hAnsiTheme="minorHAnsi" w:cstheme="minorHAnsi"/>
          <w:sz w:val="22"/>
          <w:szCs w:val="22"/>
        </w:rPr>
        <w:t xml:space="preserve">receipt of a </w:t>
      </w:r>
      <w:r w:rsidRPr="00D141B8">
        <w:rPr>
          <w:rFonts w:asciiTheme="minorHAnsi" w:hAnsiTheme="minorHAnsi" w:cstheme="minorHAnsi"/>
          <w:sz w:val="22"/>
          <w:szCs w:val="22"/>
          <w:u w:val="single"/>
        </w:rPr>
        <w:t>complete</w:t>
      </w:r>
      <w:r w:rsidRPr="0063628B">
        <w:rPr>
          <w:rFonts w:asciiTheme="minorHAnsi" w:hAnsiTheme="minorHAnsi" w:cstheme="minorHAnsi"/>
          <w:sz w:val="22"/>
          <w:szCs w:val="22"/>
        </w:rPr>
        <w:t xml:space="preserve"> Notification the Central Bank </w:t>
      </w:r>
      <w:r w:rsidR="00D62A1E">
        <w:rPr>
          <w:rFonts w:asciiTheme="minorHAnsi" w:hAnsiTheme="minorHAnsi" w:cstheme="minorHAnsi"/>
          <w:sz w:val="22"/>
          <w:szCs w:val="22"/>
        </w:rPr>
        <w:t>will</w:t>
      </w:r>
      <w:r w:rsidRPr="0063628B">
        <w:rPr>
          <w:rFonts w:asciiTheme="minorHAnsi" w:hAnsiTheme="minorHAnsi" w:cstheme="minorHAnsi"/>
          <w:sz w:val="22"/>
          <w:szCs w:val="22"/>
        </w:rPr>
        <w:t xml:space="preserve"> acknowledge receipt in writing and confirm the date on which the assessment period of the proposed acquisition will end.  The assessment of the proposed acquisition will be completed within 60 working days after the date of the written acknowledgement.</w:t>
      </w:r>
    </w:p>
    <w:p w14:paraId="5990B364" w14:textId="77777777" w:rsidR="002C286C" w:rsidRPr="0063628B" w:rsidRDefault="002C286C" w:rsidP="002C286C">
      <w:pPr>
        <w:spacing w:line="360" w:lineRule="auto"/>
        <w:ind w:left="426" w:right="-343"/>
        <w:jc w:val="both"/>
        <w:rPr>
          <w:rFonts w:asciiTheme="minorHAnsi" w:hAnsiTheme="minorHAnsi" w:cstheme="minorHAnsi"/>
          <w:sz w:val="22"/>
          <w:szCs w:val="22"/>
        </w:rPr>
      </w:pPr>
    </w:p>
    <w:p w14:paraId="1F3EE26A" w14:textId="6F4AFD9F" w:rsidR="002C286C" w:rsidRPr="0063628B" w:rsidRDefault="002C286C" w:rsidP="002C286C">
      <w:pPr>
        <w:spacing w:line="360" w:lineRule="auto"/>
        <w:ind w:right="-343"/>
        <w:jc w:val="both"/>
        <w:rPr>
          <w:rFonts w:asciiTheme="minorHAnsi" w:hAnsiTheme="minorHAnsi" w:cstheme="minorHAnsi"/>
          <w:sz w:val="22"/>
          <w:szCs w:val="22"/>
        </w:rPr>
      </w:pPr>
      <w:r w:rsidRPr="0063628B">
        <w:rPr>
          <w:rFonts w:asciiTheme="minorHAnsi" w:hAnsiTheme="minorHAnsi" w:cstheme="minorHAnsi"/>
          <w:sz w:val="22"/>
          <w:szCs w:val="22"/>
        </w:rPr>
        <w:t>Additional information or clarification may be requested in writing up to the 50</w:t>
      </w:r>
      <w:r w:rsidRPr="0063628B">
        <w:rPr>
          <w:rFonts w:asciiTheme="minorHAnsi" w:hAnsiTheme="minorHAnsi" w:cstheme="minorHAnsi"/>
          <w:sz w:val="22"/>
          <w:szCs w:val="22"/>
          <w:vertAlign w:val="superscript"/>
        </w:rPr>
        <w:t>th</w:t>
      </w:r>
      <w:r w:rsidRPr="0063628B">
        <w:rPr>
          <w:rFonts w:asciiTheme="minorHAnsi" w:hAnsiTheme="minorHAnsi" w:cstheme="minorHAnsi"/>
          <w:sz w:val="22"/>
          <w:szCs w:val="22"/>
        </w:rPr>
        <w:t xml:space="preserve"> working day of the assessment period for the purpose of considering and evaluating the proposed acquisition.  Such a request for additional information will interrupt the assessment period until a response is received or 20 working days have elapsed.  In certain circumstances the interruption period may be extended to 30 working days.  If additional information requested is not provided on a timely basis, then the </w:t>
      </w:r>
      <w:r w:rsidR="00E029A0">
        <w:rPr>
          <w:rFonts w:asciiTheme="minorHAnsi" w:hAnsiTheme="minorHAnsi" w:cstheme="minorHAnsi"/>
          <w:sz w:val="22"/>
          <w:szCs w:val="22"/>
        </w:rPr>
        <w:t>Notification</w:t>
      </w:r>
      <w:r w:rsidR="00E029A0" w:rsidRPr="0063628B">
        <w:rPr>
          <w:rFonts w:asciiTheme="minorHAnsi" w:hAnsiTheme="minorHAnsi" w:cstheme="minorHAnsi"/>
          <w:sz w:val="22"/>
          <w:szCs w:val="22"/>
        </w:rPr>
        <w:t xml:space="preserve"> </w:t>
      </w:r>
      <w:r w:rsidRPr="0063628B">
        <w:rPr>
          <w:rFonts w:asciiTheme="minorHAnsi" w:hAnsiTheme="minorHAnsi" w:cstheme="minorHAnsi"/>
          <w:sz w:val="22"/>
          <w:szCs w:val="22"/>
        </w:rPr>
        <w:t xml:space="preserve">may be rejected on the grounds of incomplete information.  In such an event, an Applicant would, if so minded, need to recommence the </w:t>
      </w:r>
      <w:r w:rsidR="009C41D7">
        <w:rPr>
          <w:rFonts w:asciiTheme="minorHAnsi" w:hAnsiTheme="minorHAnsi" w:cstheme="minorHAnsi"/>
          <w:sz w:val="22"/>
          <w:szCs w:val="22"/>
        </w:rPr>
        <w:t>acquiring transaction n</w:t>
      </w:r>
      <w:r w:rsidRPr="0063628B">
        <w:rPr>
          <w:rFonts w:asciiTheme="minorHAnsi" w:hAnsiTheme="minorHAnsi" w:cstheme="minorHAnsi"/>
          <w:sz w:val="22"/>
          <w:szCs w:val="22"/>
        </w:rPr>
        <w:t>otification process.</w:t>
      </w:r>
    </w:p>
    <w:p w14:paraId="4629A3E2" w14:textId="0EF9E439" w:rsidR="00A97126" w:rsidRDefault="00A97126" w:rsidP="0005393C">
      <w:pPr>
        <w:spacing w:after="200" w:line="276" w:lineRule="auto"/>
        <w:ind w:right="-330"/>
        <w:rPr>
          <w:rFonts w:asciiTheme="minorHAnsi" w:hAnsiTheme="minorHAnsi" w:cs="Tahoma"/>
          <w:b/>
          <w:sz w:val="28"/>
          <w:szCs w:val="28"/>
        </w:rPr>
      </w:pPr>
    </w:p>
    <w:p w14:paraId="2F0027A3" w14:textId="5AB55DF8" w:rsidR="00A97126" w:rsidRDefault="00A97126" w:rsidP="0005393C">
      <w:pPr>
        <w:spacing w:after="200" w:line="276" w:lineRule="auto"/>
        <w:ind w:right="-330"/>
        <w:rPr>
          <w:rFonts w:asciiTheme="minorHAnsi" w:hAnsiTheme="minorHAnsi" w:cs="Tahoma"/>
          <w:b/>
          <w:sz w:val="28"/>
          <w:szCs w:val="28"/>
        </w:rPr>
      </w:pPr>
    </w:p>
    <w:p w14:paraId="7AE2EBA6" w14:textId="07AEAEA0" w:rsidR="00EC0B13" w:rsidRDefault="00EC0B13" w:rsidP="0005393C">
      <w:pPr>
        <w:spacing w:after="200" w:line="276" w:lineRule="auto"/>
        <w:ind w:right="-330"/>
        <w:rPr>
          <w:rFonts w:asciiTheme="minorHAnsi" w:hAnsiTheme="minorHAnsi" w:cs="Tahoma"/>
          <w:b/>
          <w:sz w:val="28"/>
          <w:szCs w:val="28"/>
        </w:rPr>
      </w:pPr>
    </w:p>
    <w:p w14:paraId="536DD4FD" w14:textId="653FA72E" w:rsidR="00EC0B13" w:rsidRDefault="00EC0B13" w:rsidP="0005393C">
      <w:pPr>
        <w:spacing w:after="200" w:line="276" w:lineRule="auto"/>
        <w:ind w:right="-330"/>
        <w:rPr>
          <w:rFonts w:asciiTheme="minorHAnsi" w:hAnsiTheme="minorHAnsi" w:cs="Tahoma"/>
          <w:b/>
          <w:sz w:val="28"/>
          <w:szCs w:val="28"/>
        </w:rPr>
      </w:pPr>
    </w:p>
    <w:p w14:paraId="55FD8D71" w14:textId="44C95D7F" w:rsidR="00EC0B13" w:rsidRDefault="00EC0B13" w:rsidP="0005393C">
      <w:pPr>
        <w:spacing w:after="200" w:line="276" w:lineRule="auto"/>
        <w:ind w:right="-330"/>
        <w:rPr>
          <w:rFonts w:asciiTheme="minorHAnsi" w:hAnsiTheme="minorHAnsi" w:cs="Tahoma"/>
          <w:b/>
          <w:sz w:val="28"/>
          <w:szCs w:val="28"/>
        </w:rPr>
      </w:pPr>
    </w:p>
    <w:p w14:paraId="7C149F22" w14:textId="158F4BE9" w:rsidR="00EC0B13" w:rsidRDefault="00EC0B13" w:rsidP="0005393C">
      <w:pPr>
        <w:spacing w:after="200" w:line="276" w:lineRule="auto"/>
        <w:ind w:right="-330"/>
        <w:rPr>
          <w:rFonts w:asciiTheme="minorHAnsi" w:hAnsiTheme="minorHAnsi" w:cs="Tahoma"/>
          <w:b/>
          <w:sz w:val="28"/>
          <w:szCs w:val="28"/>
        </w:rPr>
      </w:pPr>
    </w:p>
    <w:p w14:paraId="355FE3F1" w14:textId="406DB40A" w:rsidR="00EC0B13" w:rsidRDefault="00EC0B13" w:rsidP="0005393C">
      <w:pPr>
        <w:spacing w:after="200" w:line="276" w:lineRule="auto"/>
        <w:ind w:right="-330"/>
        <w:rPr>
          <w:rFonts w:asciiTheme="minorHAnsi" w:hAnsiTheme="minorHAnsi" w:cs="Tahoma"/>
          <w:b/>
          <w:sz w:val="28"/>
          <w:szCs w:val="28"/>
        </w:rPr>
      </w:pPr>
    </w:p>
    <w:p w14:paraId="4BA0BA06" w14:textId="6A5EE956" w:rsidR="00EC0B13" w:rsidRDefault="00EC0B13" w:rsidP="0005393C">
      <w:pPr>
        <w:spacing w:after="200" w:line="276" w:lineRule="auto"/>
        <w:ind w:right="-330"/>
        <w:rPr>
          <w:rFonts w:asciiTheme="minorHAnsi" w:hAnsiTheme="minorHAnsi" w:cs="Tahoma"/>
          <w:b/>
          <w:sz w:val="28"/>
          <w:szCs w:val="28"/>
        </w:rPr>
      </w:pPr>
    </w:p>
    <w:p w14:paraId="562A7171" w14:textId="7A9364F6" w:rsidR="00EC0B13" w:rsidRDefault="00EC0B13" w:rsidP="0005393C">
      <w:pPr>
        <w:spacing w:after="200" w:line="276" w:lineRule="auto"/>
        <w:ind w:right="-330"/>
        <w:rPr>
          <w:rFonts w:asciiTheme="minorHAnsi" w:hAnsiTheme="minorHAnsi" w:cs="Tahoma"/>
          <w:b/>
          <w:sz w:val="28"/>
          <w:szCs w:val="28"/>
        </w:rPr>
      </w:pPr>
    </w:p>
    <w:p w14:paraId="039517F3" w14:textId="55BE0DE6" w:rsidR="00EC0B13" w:rsidRDefault="00EC0B13" w:rsidP="0005393C">
      <w:pPr>
        <w:spacing w:after="200" w:line="276" w:lineRule="auto"/>
        <w:ind w:right="-330"/>
        <w:rPr>
          <w:rFonts w:asciiTheme="minorHAnsi" w:hAnsiTheme="minorHAnsi" w:cs="Tahoma"/>
          <w:b/>
          <w:sz w:val="28"/>
          <w:szCs w:val="28"/>
        </w:rPr>
      </w:pPr>
    </w:p>
    <w:p w14:paraId="77281029" w14:textId="4E0B8DF8" w:rsidR="00EC0B13" w:rsidRDefault="00EC0B13" w:rsidP="0005393C">
      <w:pPr>
        <w:spacing w:after="200" w:line="276" w:lineRule="auto"/>
        <w:ind w:right="-330"/>
        <w:rPr>
          <w:rFonts w:asciiTheme="minorHAnsi" w:hAnsiTheme="minorHAnsi" w:cs="Tahoma"/>
          <w:b/>
          <w:sz w:val="28"/>
          <w:szCs w:val="28"/>
        </w:rPr>
      </w:pPr>
    </w:p>
    <w:p w14:paraId="2C524B3F" w14:textId="508E0A70" w:rsidR="00EC0B13" w:rsidRDefault="00EC0B13" w:rsidP="0005393C">
      <w:pPr>
        <w:spacing w:after="200" w:line="276" w:lineRule="auto"/>
        <w:ind w:right="-330"/>
        <w:rPr>
          <w:rFonts w:asciiTheme="minorHAnsi" w:hAnsiTheme="minorHAnsi" w:cs="Tahoma"/>
          <w:b/>
          <w:sz w:val="28"/>
          <w:szCs w:val="28"/>
        </w:rPr>
      </w:pPr>
    </w:p>
    <w:p w14:paraId="74335947" w14:textId="3D01999C" w:rsidR="00EC0B13" w:rsidRDefault="00EC0B13" w:rsidP="0005393C">
      <w:pPr>
        <w:spacing w:after="200" w:line="276" w:lineRule="auto"/>
        <w:ind w:right="-330"/>
        <w:rPr>
          <w:rFonts w:asciiTheme="minorHAnsi" w:hAnsiTheme="minorHAnsi" w:cs="Tahoma"/>
          <w:b/>
          <w:sz w:val="28"/>
          <w:szCs w:val="28"/>
        </w:rPr>
      </w:pPr>
    </w:p>
    <w:p w14:paraId="016EBA76" w14:textId="584EA171" w:rsidR="00EC0B13" w:rsidRDefault="00EC0B13" w:rsidP="0005393C">
      <w:pPr>
        <w:spacing w:after="200" w:line="276" w:lineRule="auto"/>
        <w:ind w:right="-330"/>
        <w:rPr>
          <w:rFonts w:asciiTheme="minorHAnsi" w:hAnsiTheme="minorHAnsi" w:cs="Tahoma"/>
          <w:b/>
          <w:sz w:val="28"/>
          <w:szCs w:val="28"/>
        </w:rPr>
      </w:pPr>
    </w:p>
    <w:p w14:paraId="5B945EFD" w14:textId="0B706845" w:rsidR="00EC0B13" w:rsidRDefault="00EC0B13" w:rsidP="0005393C">
      <w:pPr>
        <w:spacing w:after="200" w:line="276" w:lineRule="auto"/>
        <w:ind w:right="-330"/>
        <w:rPr>
          <w:rFonts w:asciiTheme="minorHAnsi" w:hAnsiTheme="minorHAnsi" w:cs="Tahoma"/>
          <w:b/>
          <w:sz w:val="28"/>
          <w:szCs w:val="28"/>
        </w:rPr>
      </w:pPr>
    </w:p>
    <w:p w14:paraId="4DE89D89" w14:textId="65E214AF" w:rsidR="00AD6F7D" w:rsidRPr="00716B5E" w:rsidRDefault="00AD6F7D" w:rsidP="0005393C">
      <w:pPr>
        <w:spacing w:after="200" w:line="276" w:lineRule="auto"/>
        <w:ind w:right="-330"/>
        <w:rPr>
          <w:rFonts w:asciiTheme="minorHAnsi" w:hAnsiTheme="minorHAnsi" w:cs="Tahoma"/>
          <w:b/>
          <w:sz w:val="28"/>
          <w:szCs w:val="28"/>
        </w:rPr>
      </w:pPr>
      <w:r w:rsidRPr="00716B5E">
        <w:rPr>
          <w:rFonts w:asciiTheme="minorHAnsi" w:hAnsiTheme="minorHAnsi" w:cs="Tahoma"/>
          <w:b/>
          <w:sz w:val="28"/>
          <w:szCs w:val="28"/>
        </w:rPr>
        <w:t xml:space="preserve">Section 1 – </w:t>
      </w:r>
      <w:r w:rsidR="00A55F67" w:rsidRPr="00716B5E">
        <w:rPr>
          <w:rFonts w:asciiTheme="minorHAnsi" w:hAnsiTheme="minorHAnsi" w:cs="Tahoma"/>
          <w:b/>
          <w:sz w:val="28"/>
          <w:szCs w:val="28"/>
        </w:rPr>
        <w:t>General</w:t>
      </w:r>
      <w:r w:rsidRPr="00716B5E">
        <w:rPr>
          <w:rFonts w:asciiTheme="minorHAnsi" w:hAnsiTheme="minorHAnsi" w:cs="Tahoma"/>
          <w:b/>
          <w:sz w:val="28"/>
          <w:szCs w:val="28"/>
        </w:rPr>
        <w:t xml:space="preserve"> Details </w:t>
      </w:r>
    </w:p>
    <w:p w14:paraId="63465C2D" w14:textId="77777777" w:rsidR="00E82344" w:rsidRPr="00BE389C" w:rsidRDefault="00E82344" w:rsidP="006A47BE">
      <w:pPr>
        <w:pStyle w:val="ListParagraph"/>
        <w:numPr>
          <w:ilvl w:val="0"/>
          <w:numId w:val="53"/>
        </w:numPr>
        <w:spacing w:line="360" w:lineRule="auto"/>
        <w:rPr>
          <w:rFonts w:asciiTheme="minorHAnsi" w:hAnsiTheme="minorHAnsi"/>
          <w:sz w:val="22"/>
          <w:szCs w:val="22"/>
        </w:rPr>
      </w:pPr>
      <w:r w:rsidRPr="00BE389C">
        <w:rPr>
          <w:rFonts w:asciiTheme="minorHAnsi" w:hAnsiTheme="minorHAnsi"/>
          <w:sz w:val="22"/>
          <w:szCs w:val="22"/>
        </w:rPr>
        <w:t xml:space="preserve">Please confirm which parties to the proposed acquisition this </w:t>
      </w:r>
      <w:r>
        <w:rPr>
          <w:rFonts w:asciiTheme="minorHAnsi" w:hAnsiTheme="minorHAnsi"/>
          <w:sz w:val="22"/>
          <w:szCs w:val="22"/>
        </w:rPr>
        <w:t>N</w:t>
      </w:r>
      <w:r w:rsidRPr="00BE389C">
        <w:rPr>
          <w:rFonts w:asciiTheme="minorHAnsi" w:hAnsiTheme="minorHAnsi"/>
          <w:sz w:val="22"/>
          <w:szCs w:val="22"/>
        </w:rPr>
        <w:t>otification is made on behalf of:</w:t>
      </w:r>
    </w:p>
    <w:tbl>
      <w:tblPr>
        <w:tblW w:w="805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250"/>
        <w:gridCol w:w="1134"/>
      </w:tblGrid>
      <w:tr w:rsidR="00E82344" w:rsidRPr="00DD4939" w14:paraId="43143035" w14:textId="77777777" w:rsidTr="002C37E2">
        <w:tc>
          <w:tcPr>
            <w:tcW w:w="5670" w:type="dxa"/>
          </w:tcPr>
          <w:p w14:paraId="1D4B1BB7" w14:textId="77777777" w:rsidR="00E82344" w:rsidRPr="00BE389C" w:rsidRDefault="00E82344" w:rsidP="00BE389C">
            <w:pPr>
              <w:widowControl w:val="0"/>
              <w:tabs>
                <w:tab w:val="left" w:pos="3969"/>
                <w:tab w:val="center" w:pos="4320"/>
                <w:tab w:val="left" w:pos="5954"/>
                <w:tab w:val="right" w:pos="8640"/>
              </w:tabs>
              <w:autoSpaceDE w:val="0"/>
              <w:autoSpaceDN w:val="0"/>
              <w:adjustRightInd w:val="0"/>
              <w:jc w:val="both"/>
              <w:rPr>
                <w:rFonts w:asciiTheme="minorHAnsi" w:hAnsiTheme="minorHAnsi"/>
                <w:sz w:val="22"/>
                <w:szCs w:val="22"/>
              </w:rPr>
            </w:pPr>
          </w:p>
        </w:tc>
        <w:tc>
          <w:tcPr>
            <w:tcW w:w="1250" w:type="dxa"/>
          </w:tcPr>
          <w:p w14:paraId="65730E80" w14:textId="77777777" w:rsidR="00E82344" w:rsidRPr="00BE389C" w:rsidRDefault="00E82344" w:rsidP="00BE389C">
            <w:pPr>
              <w:widowControl w:val="0"/>
              <w:tabs>
                <w:tab w:val="left" w:pos="3969"/>
                <w:tab w:val="left" w:pos="5954"/>
              </w:tabs>
              <w:autoSpaceDE w:val="0"/>
              <w:autoSpaceDN w:val="0"/>
              <w:adjustRightInd w:val="0"/>
              <w:jc w:val="center"/>
              <w:rPr>
                <w:rFonts w:asciiTheme="minorHAnsi" w:hAnsiTheme="minorHAnsi"/>
                <w:b/>
                <w:sz w:val="22"/>
                <w:szCs w:val="22"/>
              </w:rPr>
            </w:pPr>
            <w:r w:rsidRPr="00BE389C">
              <w:rPr>
                <w:rFonts w:asciiTheme="minorHAnsi" w:hAnsiTheme="minorHAnsi"/>
                <w:b/>
                <w:sz w:val="22"/>
                <w:szCs w:val="22"/>
              </w:rPr>
              <w:t>YES</w:t>
            </w:r>
          </w:p>
        </w:tc>
        <w:tc>
          <w:tcPr>
            <w:tcW w:w="1134" w:type="dxa"/>
          </w:tcPr>
          <w:p w14:paraId="0A00283C" w14:textId="77777777" w:rsidR="00E82344" w:rsidRPr="00BE389C" w:rsidRDefault="00E82344" w:rsidP="00BE389C">
            <w:pPr>
              <w:widowControl w:val="0"/>
              <w:tabs>
                <w:tab w:val="left" w:pos="3969"/>
                <w:tab w:val="left" w:pos="5954"/>
              </w:tabs>
              <w:autoSpaceDE w:val="0"/>
              <w:autoSpaceDN w:val="0"/>
              <w:adjustRightInd w:val="0"/>
              <w:jc w:val="center"/>
              <w:rPr>
                <w:rFonts w:asciiTheme="minorHAnsi" w:hAnsiTheme="minorHAnsi"/>
                <w:b/>
                <w:sz w:val="22"/>
                <w:szCs w:val="22"/>
              </w:rPr>
            </w:pPr>
            <w:r w:rsidRPr="00BE389C">
              <w:rPr>
                <w:rFonts w:asciiTheme="minorHAnsi" w:hAnsiTheme="minorHAnsi"/>
                <w:b/>
                <w:sz w:val="22"/>
                <w:szCs w:val="22"/>
              </w:rPr>
              <w:t>NO</w:t>
            </w:r>
          </w:p>
        </w:tc>
      </w:tr>
      <w:tr w:rsidR="00E82344" w:rsidRPr="00DD4939" w14:paraId="409C6F33" w14:textId="77777777" w:rsidTr="002C37E2">
        <w:tc>
          <w:tcPr>
            <w:tcW w:w="5670" w:type="dxa"/>
          </w:tcPr>
          <w:p w14:paraId="788A33BF" w14:textId="6BC59891" w:rsidR="00E82344" w:rsidRPr="00BE389C" w:rsidRDefault="00E82344" w:rsidP="00E029A0">
            <w:pPr>
              <w:jc w:val="both"/>
              <w:rPr>
                <w:rFonts w:asciiTheme="minorHAnsi" w:hAnsiTheme="minorHAnsi"/>
                <w:b/>
                <w:sz w:val="22"/>
                <w:szCs w:val="22"/>
              </w:rPr>
            </w:pPr>
            <w:r w:rsidRPr="00BE389C">
              <w:rPr>
                <w:rFonts w:asciiTheme="minorHAnsi" w:hAnsiTheme="minorHAnsi"/>
                <w:b/>
                <w:sz w:val="22"/>
                <w:szCs w:val="22"/>
              </w:rPr>
              <w:t>The A</w:t>
            </w:r>
            <w:r w:rsidR="00E029A0">
              <w:rPr>
                <w:rFonts w:asciiTheme="minorHAnsi" w:hAnsiTheme="minorHAnsi"/>
                <w:b/>
                <w:sz w:val="22"/>
                <w:szCs w:val="22"/>
              </w:rPr>
              <w:t>pplicant</w:t>
            </w:r>
            <w:r w:rsidRPr="00BE389C">
              <w:rPr>
                <w:rFonts w:asciiTheme="minorHAnsi" w:hAnsiTheme="minorHAnsi"/>
                <w:b/>
                <w:sz w:val="22"/>
                <w:szCs w:val="22"/>
              </w:rPr>
              <w:t>(s)</w:t>
            </w:r>
          </w:p>
        </w:tc>
        <w:tc>
          <w:tcPr>
            <w:tcW w:w="1250" w:type="dxa"/>
          </w:tcPr>
          <w:p w14:paraId="68F02610" w14:textId="77777777" w:rsidR="00E82344" w:rsidRPr="00BE389C" w:rsidRDefault="00E82344" w:rsidP="00BE389C">
            <w:pPr>
              <w:widowControl w:val="0"/>
              <w:tabs>
                <w:tab w:val="left" w:pos="3969"/>
                <w:tab w:val="left" w:pos="5954"/>
              </w:tabs>
              <w:autoSpaceDE w:val="0"/>
              <w:autoSpaceDN w:val="0"/>
              <w:adjustRightInd w:val="0"/>
              <w:rPr>
                <w:rFonts w:asciiTheme="minorHAnsi" w:hAnsiTheme="minorHAnsi"/>
                <w:sz w:val="22"/>
                <w:szCs w:val="22"/>
              </w:rPr>
            </w:pPr>
          </w:p>
        </w:tc>
        <w:tc>
          <w:tcPr>
            <w:tcW w:w="1134" w:type="dxa"/>
          </w:tcPr>
          <w:p w14:paraId="5FF1216E" w14:textId="77777777" w:rsidR="00E82344" w:rsidRPr="00BE389C" w:rsidRDefault="00E82344" w:rsidP="00BE389C">
            <w:pPr>
              <w:widowControl w:val="0"/>
              <w:tabs>
                <w:tab w:val="left" w:pos="3969"/>
                <w:tab w:val="left" w:pos="5954"/>
              </w:tabs>
              <w:autoSpaceDE w:val="0"/>
              <w:autoSpaceDN w:val="0"/>
              <w:adjustRightInd w:val="0"/>
              <w:rPr>
                <w:rFonts w:asciiTheme="minorHAnsi" w:hAnsiTheme="minorHAnsi"/>
                <w:sz w:val="22"/>
                <w:szCs w:val="22"/>
              </w:rPr>
            </w:pPr>
          </w:p>
        </w:tc>
      </w:tr>
      <w:tr w:rsidR="00E82344" w:rsidRPr="00DD4939" w14:paraId="0D833BEA" w14:textId="77777777" w:rsidTr="002C37E2">
        <w:tc>
          <w:tcPr>
            <w:tcW w:w="5670" w:type="dxa"/>
          </w:tcPr>
          <w:p w14:paraId="4C62C321" w14:textId="77777777" w:rsidR="00E82344" w:rsidRPr="00BE389C" w:rsidRDefault="00E82344" w:rsidP="00BE389C">
            <w:pPr>
              <w:jc w:val="both"/>
              <w:rPr>
                <w:rFonts w:asciiTheme="minorHAnsi" w:hAnsiTheme="minorHAnsi"/>
                <w:b/>
                <w:sz w:val="22"/>
                <w:szCs w:val="22"/>
              </w:rPr>
            </w:pPr>
          </w:p>
        </w:tc>
        <w:tc>
          <w:tcPr>
            <w:tcW w:w="1250" w:type="dxa"/>
          </w:tcPr>
          <w:p w14:paraId="03E4AD65" w14:textId="77777777" w:rsidR="00E82344" w:rsidRPr="00BE389C" w:rsidRDefault="00E82344" w:rsidP="00BE389C">
            <w:pPr>
              <w:widowControl w:val="0"/>
              <w:tabs>
                <w:tab w:val="left" w:pos="3969"/>
                <w:tab w:val="left" w:pos="5954"/>
              </w:tabs>
              <w:autoSpaceDE w:val="0"/>
              <w:autoSpaceDN w:val="0"/>
              <w:adjustRightInd w:val="0"/>
              <w:rPr>
                <w:rFonts w:asciiTheme="minorHAnsi" w:hAnsiTheme="minorHAnsi"/>
                <w:sz w:val="22"/>
                <w:szCs w:val="22"/>
              </w:rPr>
            </w:pPr>
          </w:p>
        </w:tc>
        <w:tc>
          <w:tcPr>
            <w:tcW w:w="1134" w:type="dxa"/>
          </w:tcPr>
          <w:p w14:paraId="76DCBE73" w14:textId="77777777" w:rsidR="00E82344" w:rsidRPr="00BE389C" w:rsidRDefault="00E82344" w:rsidP="00BE389C">
            <w:pPr>
              <w:widowControl w:val="0"/>
              <w:tabs>
                <w:tab w:val="left" w:pos="3969"/>
                <w:tab w:val="left" w:pos="5954"/>
              </w:tabs>
              <w:autoSpaceDE w:val="0"/>
              <w:autoSpaceDN w:val="0"/>
              <w:adjustRightInd w:val="0"/>
              <w:rPr>
                <w:rFonts w:asciiTheme="minorHAnsi" w:hAnsiTheme="minorHAnsi"/>
                <w:sz w:val="22"/>
                <w:szCs w:val="22"/>
              </w:rPr>
            </w:pPr>
          </w:p>
        </w:tc>
      </w:tr>
      <w:tr w:rsidR="00E82344" w:rsidRPr="00DD4939" w14:paraId="725ABB3C" w14:textId="77777777" w:rsidTr="002C37E2">
        <w:tc>
          <w:tcPr>
            <w:tcW w:w="5670" w:type="dxa"/>
          </w:tcPr>
          <w:p w14:paraId="39C32DC8" w14:textId="77777777" w:rsidR="00E82344" w:rsidRPr="00BE389C" w:rsidRDefault="00E82344" w:rsidP="00BE389C">
            <w:pPr>
              <w:jc w:val="both"/>
              <w:rPr>
                <w:rFonts w:asciiTheme="minorHAnsi" w:hAnsiTheme="minorHAnsi"/>
                <w:b/>
                <w:sz w:val="22"/>
                <w:szCs w:val="22"/>
              </w:rPr>
            </w:pPr>
            <w:r w:rsidRPr="00BE389C">
              <w:rPr>
                <w:rFonts w:asciiTheme="minorHAnsi" w:hAnsiTheme="minorHAnsi"/>
                <w:b/>
                <w:sz w:val="22"/>
                <w:szCs w:val="22"/>
              </w:rPr>
              <w:t>The Disposer(s)</w:t>
            </w:r>
          </w:p>
          <w:p w14:paraId="0FC024E8" w14:textId="77777777" w:rsidR="00E82344" w:rsidRPr="00BE389C" w:rsidRDefault="00E82344" w:rsidP="00BE389C">
            <w:pPr>
              <w:jc w:val="both"/>
              <w:rPr>
                <w:rFonts w:asciiTheme="minorHAnsi" w:hAnsiTheme="minorHAnsi"/>
                <w:b/>
                <w:sz w:val="22"/>
                <w:szCs w:val="22"/>
              </w:rPr>
            </w:pPr>
          </w:p>
        </w:tc>
        <w:tc>
          <w:tcPr>
            <w:tcW w:w="1250" w:type="dxa"/>
          </w:tcPr>
          <w:p w14:paraId="59548430" w14:textId="77777777" w:rsidR="00E82344" w:rsidRPr="00BE389C" w:rsidRDefault="00E82344" w:rsidP="00BE389C">
            <w:pPr>
              <w:widowControl w:val="0"/>
              <w:tabs>
                <w:tab w:val="left" w:pos="3969"/>
                <w:tab w:val="left" w:pos="5954"/>
              </w:tabs>
              <w:autoSpaceDE w:val="0"/>
              <w:autoSpaceDN w:val="0"/>
              <w:adjustRightInd w:val="0"/>
              <w:rPr>
                <w:rFonts w:asciiTheme="minorHAnsi" w:hAnsiTheme="minorHAnsi"/>
                <w:sz w:val="22"/>
                <w:szCs w:val="22"/>
              </w:rPr>
            </w:pPr>
          </w:p>
        </w:tc>
        <w:tc>
          <w:tcPr>
            <w:tcW w:w="1134" w:type="dxa"/>
          </w:tcPr>
          <w:p w14:paraId="1A601037" w14:textId="77777777" w:rsidR="00E82344" w:rsidRPr="00BE389C" w:rsidRDefault="00E82344" w:rsidP="00BE389C">
            <w:pPr>
              <w:widowControl w:val="0"/>
              <w:tabs>
                <w:tab w:val="left" w:pos="3969"/>
                <w:tab w:val="left" w:pos="5954"/>
              </w:tabs>
              <w:autoSpaceDE w:val="0"/>
              <w:autoSpaceDN w:val="0"/>
              <w:adjustRightInd w:val="0"/>
              <w:rPr>
                <w:rFonts w:asciiTheme="minorHAnsi" w:hAnsiTheme="minorHAnsi"/>
                <w:sz w:val="22"/>
                <w:szCs w:val="22"/>
              </w:rPr>
            </w:pPr>
          </w:p>
        </w:tc>
      </w:tr>
    </w:tbl>
    <w:p w14:paraId="1DA1D7CC" w14:textId="77777777" w:rsidR="00E82344" w:rsidRDefault="00E82344" w:rsidP="006A47BE">
      <w:pPr>
        <w:pStyle w:val="ListParagraph"/>
        <w:spacing w:line="360" w:lineRule="auto"/>
        <w:ind w:right="-330"/>
        <w:rPr>
          <w:rFonts w:asciiTheme="minorHAnsi" w:hAnsiTheme="minorHAnsi" w:cs="Tahoma"/>
          <w:sz w:val="22"/>
          <w:szCs w:val="22"/>
        </w:rPr>
      </w:pPr>
    </w:p>
    <w:p w14:paraId="6FF0728C" w14:textId="1F243FA5" w:rsidR="00AD6F7D" w:rsidRDefault="00D5520D" w:rsidP="006A47BE">
      <w:pPr>
        <w:pStyle w:val="ListParagraph"/>
        <w:numPr>
          <w:ilvl w:val="0"/>
          <w:numId w:val="53"/>
        </w:numPr>
        <w:spacing w:line="360" w:lineRule="auto"/>
        <w:ind w:right="-330"/>
        <w:rPr>
          <w:rFonts w:asciiTheme="minorHAnsi" w:hAnsiTheme="minorHAnsi" w:cs="Tahoma"/>
          <w:sz w:val="22"/>
          <w:szCs w:val="22"/>
        </w:rPr>
      </w:pPr>
      <w:r w:rsidRPr="00716B5E">
        <w:rPr>
          <w:rFonts w:asciiTheme="minorHAnsi" w:hAnsiTheme="minorHAnsi" w:cs="Tahoma"/>
          <w:sz w:val="22"/>
          <w:szCs w:val="22"/>
        </w:rPr>
        <w:t xml:space="preserve">Please provide contact details for the </w:t>
      </w:r>
      <w:r>
        <w:rPr>
          <w:rFonts w:asciiTheme="minorHAnsi" w:hAnsiTheme="minorHAnsi" w:cs="Tahoma"/>
          <w:sz w:val="22"/>
          <w:szCs w:val="22"/>
        </w:rPr>
        <w:t>individual we should c</w:t>
      </w:r>
      <w:r w:rsidR="00AD6F7D" w:rsidRPr="00716B5E">
        <w:rPr>
          <w:rFonts w:asciiTheme="minorHAnsi" w:hAnsiTheme="minorHAnsi" w:cs="Tahoma"/>
          <w:sz w:val="22"/>
          <w:szCs w:val="22"/>
        </w:rPr>
        <w:t xml:space="preserve">ontact in respect of </w:t>
      </w:r>
      <w:r>
        <w:rPr>
          <w:rFonts w:asciiTheme="minorHAnsi" w:hAnsiTheme="minorHAnsi" w:cs="Tahoma"/>
          <w:sz w:val="22"/>
          <w:szCs w:val="22"/>
        </w:rPr>
        <w:t xml:space="preserve">this </w:t>
      </w:r>
      <w:r w:rsidR="00AD6F7D" w:rsidRPr="00716B5E">
        <w:rPr>
          <w:rFonts w:asciiTheme="minorHAnsi" w:hAnsiTheme="minorHAnsi" w:cs="Tahoma"/>
          <w:sz w:val="22"/>
          <w:szCs w:val="22"/>
        </w:rPr>
        <w:t>Notification</w:t>
      </w:r>
      <w:r w:rsidR="006A47BE">
        <w:rPr>
          <w:rFonts w:asciiTheme="minorHAnsi" w:hAnsiTheme="minorHAnsi" w:cs="Tahoma"/>
          <w:sz w:val="22"/>
          <w:szCs w:val="22"/>
        </w:rPr>
        <w:t>:</w:t>
      </w:r>
    </w:p>
    <w:tbl>
      <w:tblPr>
        <w:tblStyle w:val="TableGrid"/>
        <w:tblW w:w="0" w:type="auto"/>
        <w:tblInd w:w="720" w:type="dxa"/>
        <w:tblLook w:val="04A0" w:firstRow="1" w:lastRow="0" w:firstColumn="1" w:lastColumn="0" w:noHBand="0" w:noVBand="1"/>
      </w:tblPr>
      <w:tblGrid>
        <w:gridCol w:w="3103"/>
        <w:gridCol w:w="4956"/>
      </w:tblGrid>
      <w:tr w:rsidR="00AD6F7D" w:rsidRPr="00D44E58" w14:paraId="65566637" w14:textId="77777777" w:rsidTr="00332B71">
        <w:trPr>
          <w:trHeight w:val="567"/>
        </w:trPr>
        <w:tc>
          <w:tcPr>
            <w:tcW w:w="3103" w:type="dxa"/>
          </w:tcPr>
          <w:p w14:paraId="766766A2" w14:textId="77777777" w:rsidR="00AD6F7D" w:rsidRPr="00716B5E" w:rsidRDefault="00AD6F7D" w:rsidP="00F75098">
            <w:pPr>
              <w:spacing w:line="360" w:lineRule="auto"/>
              <w:ind w:right="-330"/>
              <w:rPr>
                <w:rFonts w:asciiTheme="minorHAnsi" w:hAnsiTheme="minorHAnsi" w:cs="Tahoma"/>
                <w:b/>
                <w:sz w:val="22"/>
                <w:szCs w:val="22"/>
              </w:rPr>
            </w:pPr>
            <w:r w:rsidRPr="00716B5E">
              <w:rPr>
                <w:rFonts w:asciiTheme="minorHAnsi" w:hAnsiTheme="minorHAnsi" w:cs="Tahoma"/>
                <w:b/>
                <w:sz w:val="22"/>
                <w:szCs w:val="22"/>
              </w:rPr>
              <w:t xml:space="preserve">Contact Person Name: </w:t>
            </w:r>
          </w:p>
        </w:tc>
        <w:tc>
          <w:tcPr>
            <w:tcW w:w="4956" w:type="dxa"/>
          </w:tcPr>
          <w:p w14:paraId="77D945C4" w14:textId="77777777" w:rsidR="00AD6F7D" w:rsidRPr="00D44E58" w:rsidRDefault="00AD6F7D" w:rsidP="00F75098">
            <w:pPr>
              <w:pStyle w:val="ListParagraph"/>
              <w:spacing w:line="360" w:lineRule="auto"/>
              <w:ind w:left="0" w:right="-330"/>
              <w:rPr>
                <w:rFonts w:asciiTheme="minorHAnsi" w:hAnsiTheme="minorHAnsi" w:cs="Tahoma"/>
                <w:b/>
                <w:sz w:val="22"/>
                <w:szCs w:val="22"/>
              </w:rPr>
            </w:pPr>
          </w:p>
        </w:tc>
      </w:tr>
      <w:tr w:rsidR="00183DD7" w:rsidRPr="00D44E58" w14:paraId="71FE4CE4" w14:textId="77777777" w:rsidTr="00332B71">
        <w:trPr>
          <w:trHeight w:val="567"/>
        </w:trPr>
        <w:tc>
          <w:tcPr>
            <w:tcW w:w="3103" w:type="dxa"/>
          </w:tcPr>
          <w:p w14:paraId="32419EC1" w14:textId="29E8B2D6" w:rsidR="00183DD7" w:rsidRPr="00716B5E" w:rsidRDefault="00183DD7" w:rsidP="00F75098">
            <w:pPr>
              <w:spacing w:line="360" w:lineRule="auto"/>
              <w:ind w:right="-330"/>
              <w:rPr>
                <w:rFonts w:asciiTheme="minorHAnsi" w:hAnsiTheme="minorHAnsi" w:cs="Tahoma"/>
                <w:b/>
                <w:sz w:val="22"/>
                <w:szCs w:val="22"/>
              </w:rPr>
            </w:pPr>
            <w:r w:rsidRPr="00716B5E">
              <w:rPr>
                <w:rFonts w:asciiTheme="minorHAnsi" w:hAnsiTheme="minorHAnsi" w:cs="Tahoma"/>
                <w:b/>
                <w:sz w:val="22"/>
                <w:szCs w:val="22"/>
              </w:rPr>
              <w:t>Position in Company:</w:t>
            </w:r>
          </w:p>
        </w:tc>
        <w:tc>
          <w:tcPr>
            <w:tcW w:w="4956" w:type="dxa"/>
          </w:tcPr>
          <w:p w14:paraId="1A7412B4" w14:textId="77777777" w:rsidR="00183DD7" w:rsidRPr="00D44E58" w:rsidRDefault="00183DD7" w:rsidP="00F75098">
            <w:pPr>
              <w:pStyle w:val="ListParagraph"/>
              <w:spacing w:line="360" w:lineRule="auto"/>
              <w:ind w:left="0" w:right="-330"/>
              <w:rPr>
                <w:rFonts w:asciiTheme="minorHAnsi" w:hAnsiTheme="minorHAnsi" w:cs="Tahoma"/>
                <w:b/>
                <w:sz w:val="22"/>
                <w:szCs w:val="22"/>
              </w:rPr>
            </w:pPr>
          </w:p>
        </w:tc>
      </w:tr>
      <w:tr w:rsidR="00AD6F7D" w:rsidRPr="00D44E58" w14:paraId="0C227BF3" w14:textId="77777777" w:rsidTr="00332B71">
        <w:trPr>
          <w:trHeight w:val="567"/>
        </w:trPr>
        <w:tc>
          <w:tcPr>
            <w:tcW w:w="3103" w:type="dxa"/>
          </w:tcPr>
          <w:p w14:paraId="3E9C291E" w14:textId="77777777" w:rsidR="00AD6F7D" w:rsidRPr="00C757E5" w:rsidRDefault="00AD6F7D" w:rsidP="00F75098">
            <w:pPr>
              <w:spacing w:line="360" w:lineRule="auto"/>
              <w:ind w:right="-330"/>
              <w:rPr>
                <w:rFonts w:asciiTheme="minorHAnsi" w:hAnsiTheme="minorHAnsi" w:cs="Tahoma"/>
                <w:b/>
                <w:sz w:val="22"/>
                <w:szCs w:val="22"/>
              </w:rPr>
            </w:pPr>
            <w:r w:rsidRPr="00716B5E">
              <w:rPr>
                <w:rFonts w:asciiTheme="minorHAnsi" w:hAnsiTheme="minorHAnsi" w:cs="Tahoma"/>
                <w:b/>
                <w:sz w:val="22"/>
                <w:szCs w:val="22"/>
              </w:rPr>
              <w:t>Company Name:</w:t>
            </w:r>
          </w:p>
        </w:tc>
        <w:tc>
          <w:tcPr>
            <w:tcW w:w="4956" w:type="dxa"/>
          </w:tcPr>
          <w:p w14:paraId="07E23546" w14:textId="77777777" w:rsidR="00AD6F7D" w:rsidRPr="00D44E58" w:rsidRDefault="00AD6F7D" w:rsidP="00F75098">
            <w:pPr>
              <w:pStyle w:val="ListParagraph"/>
              <w:spacing w:line="360" w:lineRule="auto"/>
              <w:ind w:left="0" w:right="-330"/>
              <w:rPr>
                <w:rFonts w:asciiTheme="minorHAnsi" w:hAnsiTheme="minorHAnsi" w:cs="Tahoma"/>
                <w:b/>
                <w:sz w:val="22"/>
                <w:szCs w:val="22"/>
              </w:rPr>
            </w:pPr>
          </w:p>
        </w:tc>
      </w:tr>
      <w:tr w:rsidR="00AD6F7D" w:rsidRPr="00D44E58" w14:paraId="4D78608D" w14:textId="77777777" w:rsidTr="00332B71">
        <w:trPr>
          <w:trHeight w:val="567"/>
        </w:trPr>
        <w:tc>
          <w:tcPr>
            <w:tcW w:w="3103" w:type="dxa"/>
          </w:tcPr>
          <w:p w14:paraId="41FEECB9" w14:textId="77777777" w:rsidR="00AD6F7D" w:rsidRDefault="00AD6F7D" w:rsidP="00F75098">
            <w:pPr>
              <w:pStyle w:val="ListParagraph"/>
              <w:spacing w:line="360" w:lineRule="auto"/>
              <w:ind w:left="0" w:right="-330"/>
              <w:rPr>
                <w:rFonts w:asciiTheme="minorHAnsi" w:hAnsiTheme="minorHAnsi" w:cs="Tahoma"/>
                <w:b/>
                <w:sz w:val="22"/>
                <w:szCs w:val="22"/>
              </w:rPr>
            </w:pPr>
            <w:r w:rsidRPr="00716B5E">
              <w:rPr>
                <w:rFonts w:asciiTheme="minorHAnsi" w:hAnsiTheme="minorHAnsi" w:cs="Tahoma"/>
                <w:b/>
                <w:sz w:val="22"/>
                <w:szCs w:val="22"/>
              </w:rPr>
              <w:t>Address:</w:t>
            </w:r>
          </w:p>
          <w:p w14:paraId="292DF88B" w14:textId="77777777" w:rsidR="00D5520D" w:rsidRDefault="00D5520D" w:rsidP="00F75098">
            <w:pPr>
              <w:pStyle w:val="ListParagraph"/>
              <w:spacing w:line="360" w:lineRule="auto"/>
              <w:ind w:left="0" w:right="-330"/>
              <w:rPr>
                <w:rFonts w:asciiTheme="minorHAnsi" w:hAnsiTheme="minorHAnsi" w:cs="Tahoma"/>
                <w:b/>
                <w:sz w:val="22"/>
                <w:szCs w:val="22"/>
              </w:rPr>
            </w:pPr>
          </w:p>
          <w:p w14:paraId="23138A3D" w14:textId="77777777" w:rsidR="00D5520D" w:rsidRDefault="00D5520D" w:rsidP="00F75098">
            <w:pPr>
              <w:pStyle w:val="ListParagraph"/>
              <w:spacing w:line="360" w:lineRule="auto"/>
              <w:ind w:left="0" w:right="-330"/>
              <w:rPr>
                <w:rFonts w:asciiTheme="minorHAnsi" w:hAnsiTheme="minorHAnsi" w:cs="Tahoma"/>
                <w:b/>
                <w:sz w:val="22"/>
                <w:szCs w:val="22"/>
              </w:rPr>
            </w:pPr>
          </w:p>
          <w:p w14:paraId="21F9D1A0" w14:textId="22F4C418" w:rsidR="00D5520D" w:rsidRPr="00716B5E" w:rsidRDefault="00D5520D" w:rsidP="00F75098">
            <w:pPr>
              <w:pStyle w:val="ListParagraph"/>
              <w:spacing w:line="360" w:lineRule="auto"/>
              <w:ind w:left="0" w:right="-330"/>
              <w:rPr>
                <w:rFonts w:asciiTheme="minorHAnsi" w:hAnsiTheme="minorHAnsi" w:cs="Tahoma"/>
                <w:b/>
                <w:sz w:val="22"/>
                <w:szCs w:val="22"/>
              </w:rPr>
            </w:pPr>
          </w:p>
        </w:tc>
        <w:tc>
          <w:tcPr>
            <w:tcW w:w="4956" w:type="dxa"/>
          </w:tcPr>
          <w:p w14:paraId="07EBB162" w14:textId="77777777" w:rsidR="00AD6F7D" w:rsidRPr="00D44E58" w:rsidRDefault="00AD6F7D" w:rsidP="00F75098">
            <w:pPr>
              <w:pStyle w:val="ListParagraph"/>
              <w:spacing w:line="360" w:lineRule="auto"/>
              <w:ind w:left="0" w:right="-330"/>
              <w:rPr>
                <w:rFonts w:asciiTheme="minorHAnsi" w:hAnsiTheme="minorHAnsi" w:cs="Tahoma"/>
                <w:b/>
                <w:sz w:val="22"/>
                <w:szCs w:val="22"/>
              </w:rPr>
            </w:pPr>
          </w:p>
          <w:p w14:paraId="7800B04D" w14:textId="77777777" w:rsidR="00AD6F7D" w:rsidRPr="00D44E58" w:rsidRDefault="00AD6F7D" w:rsidP="00F75098">
            <w:pPr>
              <w:pStyle w:val="ListParagraph"/>
              <w:spacing w:line="360" w:lineRule="auto"/>
              <w:ind w:left="0" w:right="-330"/>
              <w:rPr>
                <w:rFonts w:asciiTheme="minorHAnsi" w:hAnsiTheme="minorHAnsi" w:cs="Tahoma"/>
                <w:b/>
                <w:sz w:val="22"/>
                <w:szCs w:val="22"/>
              </w:rPr>
            </w:pPr>
          </w:p>
        </w:tc>
      </w:tr>
      <w:tr w:rsidR="00AD6F7D" w:rsidRPr="00D44E58" w14:paraId="4E650B06" w14:textId="77777777" w:rsidTr="00332B71">
        <w:trPr>
          <w:trHeight w:val="567"/>
        </w:trPr>
        <w:tc>
          <w:tcPr>
            <w:tcW w:w="3103" w:type="dxa"/>
          </w:tcPr>
          <w:p w14:paraId="1E1CCE54" w14:textId="77777777" w:rsidR="00AD6F7D" w:rsidRPr="00716B5E" w:rsidRDefault="00AD6F7D" w:rsidP="00F75098">
            <w:pPr>
              <w:pStyle w:val="ListParagraph"/>
              <w:spacing w:line="360" w:lineRule="auto"/>
              <w:ind w:left="0" w:right="-330"/>
              <w:rPr>
                <w:rFonts w:asciiTheme="minorHAnsi" w:hAnsiTheme="minorHAnsi" w:cs="Tahoma"/>
                <w:b/>
                <w:sz w:val="22"/>
                <w:szCs w:val="22"/>
              </w:rPr>
            </w:pPr>
            <w:r w:rsidRPr="00716B5E">
              <w:rPr>
                <w:rFonts w:asciiTheme="minorHAnsi" w:hAnsiTheme="minorHAnsi" w:cs="Tahoma"/>
                <w:b/>
                <w:sz w:val="22"/>
                <w:szCs w:val="22"/>
              </w:rPr>
              <w:t>Telephone Number:</w:t>
            </w:r>
          </w:p>
        </w:tc>
        <w:tc>
          <w:tcPr>
            <w:tcW w:w="4956" w:type="dxa"/>
          </w:tcPr>
          <w:p w14:paraId="52241C78" w14:textId="77777777" w:rsidR="00AD6F7D" w:rsidRPr="00D44E58" w:rsidRDefault="00AD6F7D" w:rsidP="00F75098">
            <w:pPr>
              <w:pStyle w:val="ListParagraph"/>
              <w:spacing w:line="360" w:lineRule="auto"/>
              <w:ind w:left="0" w:right="-330"/>
              <w:rPr>
                <w:rFonts w:asciiTheme="minorHAnsi" w:hAnsiTheme="minorHAnsi" w:cs="Tahoma"/>
                <w:b/>
                <w:sz w:val="22"/>
                <w:szCs w:val="22"/>
              </w:rPr>
            </w:pPr>
          </w:p>
        </w:tc>
      </w:tr>
      <w:tr w:rsidR="00AD6F7D" w:rsidRPr="00D44E58" w14:paraId="4FEA14B9" w14:textId="77777777" w:rsidTr="00332B71">
        <w:trPr>
          <w:trHeight w:val="567"/>
        </w:trPr>
        <w:tc>
          <w:tcPr>
            <w:tcW w:w="3103" w:type="dxa"/>
          </w:tcPr>
          <w:p w14:paraId="1564C072" w14:textId="0EFEDDDE" w:rsidR="00AD6F7D" w:rsidRPr="00716B5E" w:rsidRDefault="00AD6F7D" w:rsidP="00F75098">
            <w:pPr>
              <w:pStyle w:val="ListParagraph"/>
              <w:spacing w:line="360" w:lineRule="auto"/>
              <w:ind w:left="0" w:right="-330"/>
              <w:rPr>
                <w:rFonts w:asciiTheme="minorHAnsi" w:hAnsiTheme="minorHAnsi" w:cs="Tahoma"/>
                <w:b/>
                <w:sz w:val="22"/>
                <w:szCs w:val="22"/>
              </w:rPr>
            </w:pPr>
            <w:r w:rsidRPr="00716B5E">
              <w:rPr>
                <w:rFonts w:asciiTheme="minorHAnsi" w:hAnsiTheme="minorHAnsi" w:cs="Tahoma"/>
                <w:b/>
                <w:sz w:val="22"/>
                <w:szCs w:val="22"/>
              </w:rPr>
              <w:t>Email</w:t>
            </w:r>
            <w:r w:rsidR="00D5520D">
              <w:rPr>
                <w:rFonts w:asciiTheme="minorHAnsi" w:hAnsiTheme="minorHAnsi" w:cs="Tahoma"/>
                <w:b/>
                <w:sz w:val="22"/>
                <w:szCs w:val="22"/>
              </w:rPr>
              <w:t xml:space="preserve"> Address</w:t>
            </w:r>
            <w:r w:rsidRPr="00716B5E">
              <w:rPr>
                <w:rFonts w:asciiTheme="minorHAnsi" w:hAnsiTheme="minorHAnsi" w:cs="Tahoma"/>
                <w:b/>
                <w:sz w:val="22"/>
                <w:szCs w:val="22"/>
              </w:rPr>
              <w:t>:</w:t>
            </w:r>
          </w:p>
        </w:tc>
        <w:tc>
          <w:tcPr>
            <w:tcW w:w="4956" w:type="dxa"/>
          </w:tcPr>
          <w:p w14:paraId="55379208" w14:textId="77777777" w:rsidR="00AD6F7D" w:rsidRPr="00D44E58" w:rsidRDefault="00AD6F7D" w:rsidP="00F75098">
            <w:pPr>
              <w:pStyle w:val="ListParagraph"/>
              <w:spacing w:line="360" w:lineRule="auto"/>
              <w:ind w:left="0" w:right="-330"/>
              <w:rPr>
                <w:rFonts w:asciiTheme="minorHAnsi" w:hAnsiTheme="minorHAnsi" w:cs="Tahoma"/>
                <w:b/>
                <w:sz w:val="22"/>
                <w:szCs w:val="22"/>
              </w:rPr>
            </w:pPr>
          </w:p>
        </w:tc>
      </w:tr>
    </w:tbl>
    <w:p w14:paraId="6229D28C" w14:textId="77777777" w:rsidR="00AD6F7D" w:rsidRPr="00D44E58" w:rsidRDefault="00AD6F7D" w:rsidP="00F75098">
      <w:pPr>
        <w:spacing w:line="360" w:lineRule="auto"/>
        <w:ind w:right="-330"/>
        <w:rPr>
          <w:rFonts w:asciiTheme="minorHAnsi" w:hAnsiTheme="minorHAnsi" w:cs="Tahoma"/>
          <w:b/>
          <w:sz w:val="22"/>
          <w:szCs w:val="22"/>
        </w:rPr>
      </w:pPr>
    </w:p>
    <w:p w14:paraId="3DD670E6" w14:textId="380DCA81" w:rsidR="001F4356" w:rsidRDefault="001F4356" w:rsidP="002C37E2">
      <w:pPr>
        <w:pStyle w:val="ListParagraph"/>
        <w:numPr>
          <w:ilvl w:val="0"/>
          <w:numId w:val="53"/>
        </w:numPr>
        <w:spacing w:line="360" w:lineRule="auto"/>
        <w:ind w:right="-330"/>
        <w:jc w:val="both"/>
        <w:rPr>
          <w:rFonts w:asciiTheme="minorHAnsi" w:hAnsiTheme="minorHAnsi" w:cs="Tahoma"/>
          <w:sz w:val="22"/>
          <w:szCs w:val="22"/>
        </w:rPr>
      </w:pPr>
      <w:r w:rsidRPr="00716B5E">
        <w:rPr>
          <w:rFonts w:asciiTheme="minorHAnsi" w:hAnsiTheme="minorHAnsi" w:cs="Tahoma"/>
          <w:sz w:val="22"/>
          <w:szCs w:val="22"/>
        </w:rPr>
        <w:t>Please provide details of the full legal name of the Target Entity</w:t>
      </w:r>
      <w:r w:rsidR="00C17120">
        <w:rPr>
          <w:rFonts w:asciiTheme="minorHAnsi" w:hAnsiTheme="minorHAnsi" w:cs="Tahoma"/>
          <w:sz w:val="22"/>
          <w:szCs w:val="22"/>
        </w:rPr>
        <w:t>:</w:t>
      </w:r>
    </w:p>
    <w:tbl>
      <w:tblPr>
        <w:tblStyle w:val="TableGrid"/>
        <w:tblW w:w="0" w:type="auto"/>
        <w:tblInd w:w="720" w:type="dxa"/>
        <w:tblLook w:val="04A0" w:firstRow="1" w:lastRow="0" w:firstColumn="1" w:lastColumn="0" w:noHBand="0" w:noVBand="1"/>
      </w:tblPr>
      <w:tblGrid>
        <w:gridCol w:w="3103"/>
        <w:gridCol w:w="4956"/>
      </w:tblGrid>
      <w:tr w:rsidR="001F4356" w:rsidRPr="00D44E58" w14:paraId="6D44A3E0" w14:textId="77777777" w:rsidTr="00BB4448">
        <w:trPr>
          <w:trHeight w:val="567"/>
        </w:trPr>
        <w:tc>
          <w:tcPr>
            <w:tcW w:w="3103" w:type="dxa"/>
          </w:tcPr>
          <w:p w14:paraId="74242EF2" w14:textId="08D8C054" w:rsidR="001F4356" w:rsidRDefault="001F4356" w:rsidP="001F4356">
            <w:pPr>
              <w:spacing w:line="360" w:lineRule="auto"/>
              <w:ind w:right="-330"/>
              <w:rPr>
                <w:rFonts w:asciiTheme="minorHAnsi" w:hAnsiTheme="minorHAnsi" w:cs="Tahoma"/>
                <w:b/>
                <w:sz w:val="22"/>
                <w:szCs w:val="22"/>
              </w:rPr>
            </w:pPr>
            <w:r>
              <w:rPr>
                <w:rFonts w:asciiTheme="minorHAnsi" w:hAnsiTheme="minorHAnsi" w:cs="Tahoma"/>
                <w:b/>
                <w:sz w:val="22"/>
                <w:szCs w:val="22"/>
              </w:rPr>
              <w:t>Target Entity Name:</w:t>
            </w:r>
          </w:p>
          <w:p w14:paraId="11E674C2" w14:textId="73B7FAFA" w:rsidR="001F4356" w:rsidRPr="006F7E71" w:rsidRDefault="001F4356" w:rsidP="001F4356">
            <w:pPr>
              <w:spacing w:line="360" w:lineRule="auto"/>
              <w:ind w:right="-330"/>
              <w:rPr>
                <w:rFonts w:asciiTheme="minorHAnsi" w:hAnsiTheme="minorHAnsi" w:cs="Tahoma"/>
                <w:b/>
                <w:sz w:val="22"/>
                <w:szCs w:val="22"/>
              </w:rPr>
            </w:pPr>
            <w:r w:rsidRPr="006F7E71">
              <w:rPr>
                <w:rFonts w:asciiTheme="minorHAnsi" w:hAnsiTheme="minorHAnsi" w:cs="Tahoma"/>
                <w:b/>
                <w:sz w:val="22"/>
                <w:szCs w:val="22"/>
              </w:rPr>
              <w:t xml:space="preserve"> </w:t>
            </w:r>
          </w:p>
        </w:tc>
        <w:tc>
          <w:tcPr>
            <w:tcW w:w="4956" w:type="dxa"/>
          </w:tcPr>
          <w:p w14:paraId="7EE9613C" w14:textId="77777777" w:rsidR="001F4356" w:rsidRDefault="001F4356" w:rsidP="00BB4448">
            <w:pPr>
              <w:pStyle w:val="ListParagraph"/>
              <w:spacing w:line="360" w:lineRule="auto"/>
              <w:ind w:left="0" w:right="-330"/>
              <w:rPr>
                <w:rFonts w:asciiTheme="minorHAnsi" w:hAnsiTheme="minorHAnsi" w:cs="Tahoma"/>
                <w:b/>
                <w:sz w:val="22"/>
                <w:szCs w:val="22"/>
              </w:rPr>
            </w:pPr>
          </w:p>
          <w:p w14:paraId="5119FE7B" w14:textId="0F4255FC" w:rsidR="001F4356" w:rsidRPr="00D44E58" w:rsidRDefault="001F4356" w:rsidP="00BB4448">
            <w:pPr>
              <w:pStyle w:val="ListParagraph"/>
              <w:spacing w:line="360" w:lineRule="auto"/>
              <w:ind w:left="0" w:right="-330"/>
              <w:rPr>
                <w:rFonts w:asciiTheme="minorHAnsi" w:hAnsiTheme="minorHAnsi" w:cs="Tahoma"/>
                <w:b/>
                <w:sz w:val="22"/>
                <w:szCs w:val="22"/>
              </w:rPr>
            </w:pPr>
          </w:p>
        </w:tc>
      </w:tr>
      <w:tr w:rsidR="001F4356" w:rsidRPr="00D44E58" w14:paraId="5988C58F" w14:textId="77777777" w:rsidTr="00BB4448">
        <w:trPr>
          <w:trHeight w:val="567"/>
        </w:trPr>
        <w:tc>
          <w:tcPr>
            <w:tcW w:w="3103" w:type="dxa"/>
          </w:tcPr>
          <w:p w14:paraId="02988FDB" w14:textId="2A007D50" w:rsidR="001F4356" w:rsidRDefault="001F4356" w:rsidP="00BB4448">
            <w:pPr>
              <w:pStyle w:val="ListParagraph"/>
              <w:spacing w:line="360" w:lineRule="auto"/>
              <w:ind w:left="0" w:right="-330"/>
              <w:rPr>
                <w:rFonts w:asciiTheme="minorHAnsi" w:hAnsiTheme="minorHAnsi" w:cs="Tahoma"/>
                <w:b/>
                <w:sz w:val="22"/>
                <w:szCs w:val="22"/>
              </w:rPr>
            </w:pPr>
            <w:r w:rsidRPr="006F7E71">
              <w:rPr>
                <w:rFonts w:asciiTheme="minorHAnsi" w:hAnsiTheme="minorHAnsi" w:cs="Tahoma"/>
                <w:b/>
                <w:sz w:val="22"/>
                <w:szCs w:val="22"/>
              </w:rPr>
              <w:t>Address:</w:t>
            </w:r>
          </w:p>
          <w:p w14:paraId="31D375B6" w14:textId="72CBCB19" w:rsidR="001F4356" w:rsidRDefault="001F4356" w:rsidP="00BB4448">
            <w:pPr>
              <w:pStyle w:val="ListParagraph"/>
              <w:spacing w:line="360" w:lineRule="auto"/>
              <w:ind w:left="0" w:right="-330"/>
              <w:rPr>
                <w:rFonts w:asciiTheme="minorHAnsi" w:hAnsiTheme="minorHAnsi" w:cs="Tahoma"/>
                <w:b/>
                <w:sz w:val="22"/>
                <w:szCs w:val="22"/>
              </w:rPr>
            </w:pPr>
          </w:p>
          <w:p w14:paraId="0F3B7F1D" w14:textId="1CBC5DB7" w:rsidR="001F4356" w:rsidRDefault="001F4356" w:rsidP="00BB4448">
            <w:pPr>
              <w:pStyle w:val="ListParagraph"/>
              <w:spacing w:line="360" w:lineRule="auto"/>
              <w:ind w:left="0" w:right="-330"/>
              <w:rPr>
                <w:rFonts w:asciiTheme="minorHAnsi" w:hAnsiTheme="minorHAnsi" w:cs="Tahoma"/>
                <w:b/>
                <w:sz w:val="22"/>
                <w:szCs w:val="22"/>
              </w:rPr>
            </w:pPr>
          </w:p>
          <w:p w14:paraId="1857A6F5" w14:textId="77777777" w:rsidR="001F4356" w:rsidRDefault="001F4356" w:rsidP="00BB4448">
            <w:pPr>
              <w:pStyle w:val="ListParagraph"/>
              <w:spacing w:line="360" w:lineRule="auto"/>
              <w:ind w:left="0" w:right="-330"/>
              <w:rPr>
                <w:rFonts w:asciiTheme="minorHAnsi" w:hAnsiTheme="minorHAnsi" w:cs="Tahoma"/>
                <w:b/>
                <w:sz w:val="22"/>
                <w:szCs w:val="22"/>
              </w:rPr>
            </w:pPr>
          </w:p>
          <w:p w14:paraId="75ACB554" w14:textId="77777777" w:rsidR="001F4356" w:rsidRPr="006F7E71" w:rsidRDefault="001F4356" w:rsidP="00BB4448">
            <w:pPr>
              <w:pStyle w:val="ListParagraph"/>
              <w:spacing w:line="360" w:lineRule="auto"/>
              <w:ind w:left="0" w:right="-330"/>
              <w:rPr>
                <w:rFonts w:asciiTheme="minorHAnsi" w:hAnsiTheme="minorHAnsi" w:cs="Tahoma"/>
                <w:b/>
                <w:sz w:val="22"/>
                <w:szCs w:val="22"/>
              </w:rPr>
            </w:pPr>
          </w:p>
        </w:tc>
        <w:tc>
          <w:tcPr>
            <w:tcW w:w="4956" w:type="dxa"/>
          </w:tcPr>
          <w:p w14:paraId="7DB55DC9" w14:textId="77777777" w:rsidR="001F4356" w:rsidRPr="00D44E58" w:rsidRDefault="001F4356" w:rsidP="00BB4448">
            <w:pPr>
              <w:pStyle w:val="ListParagraph"/>
              <w:spacing w:line="360" w:lineRule="auto"/>
              <w:ind w:left="0" w:right="-330"/>
              <w:rPr>
                <w:rFonts w:asciiTheme="minorHAnsi" w:hAnsiTheme="minorHAnsi" w:cs="Tahoma"/>
                <w:b/>
                <w:sz w:val="22"/>
                <w:szCs w:val="22"/>
              </w:rPr>
            </w:pPr>
          </w:p>
          <w:p w14:paraId="31DBD50B" w14:textId="77777777" w:rsidR="001F4356" w:rsidRPr="00D44E58" w:rsidRDefault="001F4356" w:rsidP="00BB4448">
            <w:pPr>
              <w:pStyle w:val="ListParagraph"/>
              <w:spacing w:line="360" w:lineRule="auto"/>
              <w:ind w:left="0" w:right="-330"/>
              <w:rPr>
                <w:rFonts w:asciiTheme="minorHAnsi" w:hAnsiTheme="minorHAnsi" w:cs="Tahoma"/>
                <w:b/>
                <w:sz w:val="22"/>
                <w:szCs w:val="22"/>
              </w:rPr>
            </w:pPr>
          </w:p>
        </w:tc>
      </w:tr>
      <w:tr w:rsidR="001F4356" w:rsidRPr="00D44E58" w14:paraId="2D60C60D" w14:textId="77777777" w:rsidTr="00BB4448">
        <w:trPr>
          <w:trHeight w:val="567"/>
        </w:trPr>
        <w:tc>
          <w:tcPr>
            <w:tcW w:w="3103" w:type="dxa"/>
          </w:tcPr>
          <w:p w14:paraId="6F0FF27C" w14:textId="097E58DB" w:rsidR="001F4356" w:rsidRPr="006F7E71" w:rsidRDefault="001F4356" w:rsidP="001F4356">
            <w:pPr>
              <w:pStyle w:val="ListParagraph"/>
              <w:spacing w:line="360" w:lineRule="auto"/>
              <w:ind w:left="0" w:right="-330"/>
              <w:rPr>
                <w:rFonts w:asciiTheme="minorHAnsi" w:hAnsiTheme="minorHAnsi" w:cs="Tahoma"/>
                <w:b/>
                <w:sz w:val="22"/>
                <w:szCs w:val="22"/>
              </w:rPr>
            </w:pPr>
            <w:r w:rsidRPr="006F7E71">
              <w:rPr>
                <w:rFonts w:asciiTheme="minorHAnsi" w:hAnsiTheme="minorHAnsi" w:cs="Tahoma"/>
                <w:b/>
                <w:sz w:val="22"/>
                <w:szCs w:val="22"/>
              </w:rPr>
              <w:t>Telephone Number:</w:t>
            </w:r>
          </w:p>
        </w:tc>
        <w:tc>
          <w:tcPr>
            <w:tcW w:w="4956" w:type="dxa"/>
          </w:tcPr>
          <w:p w14:paraId="51D682B2" w14:textId="77777777" w:rsidR="001F4356" w:rsidRPr="00D44E58" w:rsidRDefault="001F4356" w:rsidP="00BB4448">
            <w:pPr>
              <w:pStyle w:val="ListParagraph"/>
              <w:spacing w:line="360" w:lineRule="auto"/>
              <w:ind w:left="0" w:right="-330"/>
              <w:rPr>
                <w:rFonts w:asciiTheme="minorHAnsi" w:hAnsiTheme="minorHAnsi" w:cs="Tahoma"/>
                <w:b/>
                <w:sz w:val="22"/>
                <w:szCs w:val="22"/>
              </w:rPr>
            </w:pPr>
          </w:p>
        </w:tc>
      </w:tr>
      <w:tr w:rsidR="001F4356" w:rsidRPr="00D44E58" w14:paraId="79D7F532" w14:textId="77777777" w:rsidTr="00BB4448">
        <w:trPr>
          <w:trHeight w:val="567"/>
        </w:trPr>
        <w:tc>
          <w:tcPr>
            <w:tcW w:w="3103" w:type="dxa"/>
          </w:tcPr>
          <w:p w14:paraId="749A9CF6" w14:textId="41EDF823" w:rsidR="001F4356" w:rsidRPr="006F7E71" w:rsidRDefault="001F4356" w:rsidP="001F4356">
            <w:pPr>
              <w:pStyle w:val="ListParagraph"/>
              <w:spacing w:line="360" w:lineRule="auto"/>
              <w:ind w:left="0" w:right="-330"/>
              <w:rPr>
                <w:rFonts w:asciiTheme="minorHAnsi" w:hAnsiTheme="minorHAnsi" w:cs="Tahoma"/>
                <w:b/>
                <w:sz w:val="22"/>
                <w:szCs w:val="22"/>
              </w:rPr>
            </w:pPr>
            <w:r w:rsidRPr="006F7E71">
              <w:rPr>
                <w:rFonts w:asciiTheme="minorHAnsi" w:hAnsiTheme="minorHAnsi" w:cs="Tahoma"/>
                <w:b/>
                <w:sz w:val="22"/>
                <w:szCs w:val="22"/>
              </w:rPr>
              <w:t>Email</w:t>
            </w:r>
            <w:r>
              <w:rPr>
                <w:rFonts w:asciiTheme="minorHAnsi" w:hAnsiTheme="minorHAnsi" w:cs="Tahoma"/>
                <w:b/>
                <w:sz w:val="22"/>
                <w:szCs w:val="22"/>
              </w:rPr>
              <w:t xml:space="preserve"> Address</w:t>
            </w:r>
            <w:r w:rsidRPr="006F7E71">
              <w:rPr>
                <w:rFonts w:asciiTheme="minorHAnsi" w:hAnsiTheme="minorHAnsi" w:cs="Tahoma"/>
                <w:b/>
                <w:sz w:val="22"/>
                <w:szCs w:val="22"/>
              </w:rPr>
              <w:t>:</w:t>
            </w:r>
          </w:p>
        </w:tc>
        <w:tc>
          <w:tcPr>
            <w:tcW w:w="4956" w:type="dxa"/>
          </w:tcPr>
          <w:p w14:paraId="6A848B11" w14:textId="77777777" w:rsidR="001F4356" w:rsidRPr="00D44E58" w:rsidRDefault="001F4356" w:rsidP="00BB4448">
            <w:pPr>
              <w:pStyle w:val="ListParagraph"/>
              <w:spacing w:line="360" w:lineRule="auto"/>
              <w:ind w:left="0" w:right="-330"/>
              <w:rPr>
                <w:rFonts w:asciiTheme="minorHAnsi" w:hAnsiTheme="minorHAnsi" w:cs="Tahoma"/>
                <w:b/>
                <w:sz w:val="22"/>
                <w:szCs w:val="22"/>
              </w:rPr>
            </w:pPr>
          </w:p>
        </w:tc>
      </w:tr>
    </w:tbl>
    <w:p w14:paraId="6481DCAA" w14:textId="7BD337AF" w:rsidR="00B427BE" w:rsidRDefault="00B427BE" w:rsidP="002C37E2">
      <w:pPr>
        <w:pStyle w:val="ListParagraph"/>
        <w:spacing w:line="360" w:lineRule="auto"/>
        <w:ind w:left="360"/>
        <w:rPr>
          <w:rFonts w:asciiTheme="minorHAnsi" w:hAnsiTheme="minorHAnsi"/>
          <w:sz w:val="22"/>
          <w:szCs w:val="22"/>
        </w:rPr>
      </w:pPr>
    </w:p>
    <w:p w14:paraId="710C2E54" w14:textId="3DD903B7" w:rsidR="009C41D7" w:rsidRDefault="009C41D7" w:rsidP="002C37E2">
      <w:pPr>
        <w:pStyle w:val="ListParagraph"/>
        <w:spacing w:line="360" w:lineRule="auto"/>
        <w:ind w:left="360"/>
        <w:rPr>
          <w:rFonts w:asciiTheme="minorHAnsi" w:hAnsiTheme="minorHAnsi"/>
          <w:sz w:val="22"/>
          <w:szCs w:val="22"/>
        </w:rPr>
      </w:pPr>
    </w:p>
    <w:p w14:paraId="4970620A" w14:textId="77777777" w:rsidR="00401D9B" w:rsidRDefault="00401D9B" w:rsidP="002C37E2">
      <w:pPr>
        <w:pStyle w:val="ListParagraph"/>
        <w:spacing w:line="360" w:lineRule="auto"/>
        <w:ind w:left="360"/>
        <w:rPr>
          <w:rFonts w:asciiTheme="minorHAnsi" w:hAnsiTheme="minorHAnsi"/>
          <w:sz w:val="22"/>
          <w:szCs w:val="22"/>
        </w:rPr>
      </w:pPr>
    </w:p>
    <w:p w14:paraId="03479088" w14:textId="5BEB1497" w:rsidR="00B427BE" w:rsidRPr="0063628B" w:rsidRDefault="00B427BE" w:rsidP="00B427BE">
      <w:pPr>
        <w:pStyle w:val="ListParagraph"/>
        <w:numPr>
          <w:ilvl w:val="0"/>
          <w:numId w:val="53"/>
        </w:numPr>
        <w:spacing w:line="360" w:lineRule="auto"/>
        <w:rPr>
          <w:rFonts w:asciiTheme="minorHAnsi" w:hAnsiTheme="minorHAnsi"/>
          <w:sz w:val="22"/>
          <w:szCs w:val="22"/>
        </w:rPr>
      </w:pPr>
      <w:r w:rsidRPr="0063628B">
        <w:rPr>
          <w:rFonts w:asciiTheme="minorHAnsi" w:hAnsiTheme="minorHAnsi"/>
          <w:sz w:val="22"/>
          <w:szCs w:val="22"/>
        </w:rPr>
        <w:t xml:space="preserve">Please provide a brief overview of the proposed </w:t>
      </w:r>
      <w:r w:rsidRPr="002C286C">
        <w:rPr>
          <w:rFonts w:asciiTheme="minorHAnsi" w:hAnsiTheme="minorHAnsi"/>
          <w:sz w:val="22"/>
          <w:szCs w:val="22"/>
        </w:rPr>
        <w:t>acquisition</w:t>
      </w:r>
      <w:r w:rsidRPr="0063628B">
        <w:rPr>
          <w:rFonts w:asciiTheme="minorHAnsi" w:hAnsiTheme="minorHAnsi"/>
          <w:sz w:val="22"/>
          <w:szCs w:val="22"/>
        </w:rPr>
        <w:t xml:space="preserve">: </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0"/>
      </w:tblGrid>
      <w:tr w:rsidR="00B427BE" w:rsidRPr="00DD6D9C" w14:paraId="3B06EFF4" w14:textId="77777777" w:rsidTr="00060083">
        <w:trPr>
          <w:trHeight w:val="393"/>
        </w:trPr>
        <w:tc>
          <w:tcPr>
            <w:tcW w:w="8250" w:type="dxa"/>
            <w:shd w:val="clear" w:color="auto" w:fill="auto"/>
          </w:tcPr>
          <w:p w14:paraId="358E9C17" w14:textId="77777777" w:rsidR="00B427BE" w:rsidRPr="0063628B" w:rsidRDefault="00B427BE" w:rsidP="00060083">
            <w:pPr>
              <w:spacing w:line="360" w:lineRule="auto"/>
              <w:jc w:val="both"/>
              <w:rPr>
                <w:rFonts w:asciiTheme="minorHAnsi" w:hAnsiTheme="minorHAnsi"/>
                <w:b/>
                <w:sz w:val="22"/>
                <w:szCs w:val="22"/>
              </w:rPr>
            </w:pPr>
            <w:r w:rsidRPr="0063628B">
              <w:rPr>
                <w:rFonts w:asciiTheme="minorHAnsi" w:hAnsiTheme="minorHAnsi"/>
                <w:b/>
                <w:sz w:val="22"/>
                <w:szCs w:val="22"/>
              </w:rPr>
              <w:t>Overview of Proposed Acquisition</w:t>
            </w:r>
          </w:p>
        </w:tc>
      </w:tr>
      <w:tr w:rsidR="00B427BE" w:rsidRPr="00DD6D9C" w14:paraId="5071BACD" w14:textId="77777777" w:rsidTr="00060083">
        <w:trPr>
          <w:trHeight w:val="1833"/>
        </w:trPr>
        <w:tc>
          <w:tcPr>
            <w:tcW w:w="8250" w:type="dxa"/>
            <w:shd w:val="clear" w:color="auto" w:fill="auto"/>
          </w:tcPr>
          <w:p w14:paraId="14303611" w14:textId="77777777" w:rsidR="00B427BE" w:rsidRPr="00DD4939" w:rsidRDefault="00B427BE" w:rsidP="00060083">
            <w:pPr>
              <w:spacing w:line="360" w:lineRule="auto"/>
              <w:jc w:val="both"/>
              <w:rPr>
                <w:rFonts w:ascii="Verdana" w:hAnsi="Verdana"/>
                <w:sz w:val="20"/>
              </w:rPr>
            </w:pPr>
          </w:p>
          <w:p w14:paraId="1896D629" w14:textId="77777777" w:rsidR="00B427BE" w:rsidRPr="00A86D5F" w:rsidRDefault="00B427BE" w:rsidP="00060083">
            <w:pPr>
              <w:spacing w:line="360" w:lineRule="auto"/>
              <w:jc w:val="both"/>
              <w:rPr>
                <w:rFonts w:ascii="Verdana" w:hAnsi="Verdana"/>
                <w:sz w:val="20"/>
              </w:rPr>
            </w:pPr>
          </w:p>
          <w:p w14:paraId="6DA2AE45" w14:textId="77777777" w:rsidR="00B427BE" w:rsidRPr="00742C16" w:rsidRDefault="00B427BE" w:rsidP="00060083">
            <w:pPr>
              <w:spacing w:line="360" w:lineRule="auto"/>
              <w:rPr>
                <w:rFonts w:ascii="Verdana" w:hAnsi="Verdana"/>
                <w:sz w:val="20"/>
              </w:rPr>
            </w:pPr>
          </w:p>
          <w:p w14:paraId="150482EE" w14:textId="77777777" w:rsidR="00B427BE" w:rsidRPr="00742C16" w:rsidRDefault="00B427BE" w:rsidP="00060083">
            <w:pPr>
              <w:spacing w:line="360" w:lineRule="auto"/>
              <w:rPr>
                <w:rFonts w:ascii="Verdana" w:hAnsi="Verdana"/>
                <w:sz w:val="20"/>
              </w:rPr>
            </w:pPr>
          </w:p>
          <w:p w14:paraId="691FB3A8" w14:textId="77777777" w:rsidR="00B427BE" w:rsidRPr="00DD4939" w:rsidRDefault="00B427BE" w:rsidP="00060083">
            <w:pPr>
              <w:spacing w:line="360" w:lineRule="auto"/>
              <w:rPr>
                <w:rFonts w:ascii="Verdana" w:hAnsi="Verdana"/>
                <w:sz w:val="20"/>
              </w:rPr>
            </w:pPr>
          </w:p>
          <w:p w14:paraId="003C3403" w14:textId="77777777" w:rsidR="00B427BE" w:rsidRPr="00DD4939" w:rsidRDefault="00B427BE" w:rsidP="00060083">
            <w:pPr>
              <w:spacing w:line="360" w:lineRule="auto"/>
              <w:rPr>
                <w:rFonts w:ascii="Verdana" w:hAnsi="Verdana"/>
                <w:sz w:val="20"/>
              </w:rPr>
            </w:pPr>
          </w:p>
          <w:p w14:paraId="20A413DC" w14:textId="77777777" w:rsidR="00B427BE" w:rsidRPr="00DD4939" w:rsidRDefault="00B427BE" w:rsidP="00060083">
            <w:pPr>
              <w:spacing w:line="360" w:lineRule="auto"/>
              <w:rPr>
                <w:rFonts w:ascii="Verdana" w:hAnsi="Verdana"/>
                <w:sz w:val="20"/>
              </w:rPr>
            </w:pPr>
          </w:p>
          <w:p w14:paraId="519A9E50" w14:textId="77777777" w:rsidR="00B427BE" w:rsidRPr="00DD4939" w:rsidRDefault="00B427BE" w:rsidP="00060083">
            <w:pPr>
              <w:spacing w:line="360" w:lineRule="auto"/>
              <w:rPr>
                <w:rFonts w:ascii="Verdana" w:hAnsi="Verdana"/>
                <w:sz w:val="20"/>
              </w:rPr>
            </w:pPr>
          </w:p>
          <w:p w14:paraId="33B83E8D" w14:textId="77777777" w:rsidR="00B427BE" w:rsidRPr="00DD4939" w:rsidRDefault="00B427BE" w:rsidP="00060083">
            <w:pPr>
              <w:spacing w:line="360" w:lineRule="auto"/>
              <w:rPr>
                <w:rFonts w:ascii="Verdana" w:hAnsi="Verdana"/>
                <w:sz w:val="20"/>
              </w:rPr>
            </w:pPr>
          </w:p>
          <w:p w14:paraId="3E4478BF" w14:textId="77777777" w:rsidR="00B427BE" w:rsidRPr="00DD4939" w:rsidRDefault="00B427BE" w:rsidP="00060083">
            <w:pPr>
              <w:spacing w:line="360" w:lineRule="auto"/>
              <w:rPr>
                <w:rFonts w:ascii="Verdana" w:hAnsi="Verdana"/>
                <w:sz w:val="20"/>
              </w:rPr>
            </w:pPr>
          </w:p>
          <w:p w14:paraId="63D902D6" w14:textId="77777777" w:rsidR="00B427BE" w:rsidRPr="00DD4939" w:rsidRDefault="00B427BE" w:rsidP="00060083">
            <w:pPr>
              <w:spacing w:line="360" w:lineRule="auto"/>
              <w:rPr>
                <w:rFonts w:ascii="Verdana" w:hAnsi="Verdana"/>
                <w:sz w:val="20"/>
              </w:rPr>
            </w:pPr>
          </w:p>
          <w:p w14:paraId="174EC893" w14:textId="77777777" w:rsidR="00B427BE" w:rsidRPr="00DD4939" w:rsidRDefault="00B427BE" w:rsidP="00060083">
            <w:pPr>
              <w:spacing w:line="360" w:lineRule="auto"/>
              <w:rPr>
                <w:rFonts w:ascii="Verdana" w:hAnsi="Verdana"/>
                <w:sz w:val="20"/>
              </w:rPr>
            </w:pPr>
          </w:p>
          <w:p w14:paraId="29906C2E" w14:textId="77777777" w:rsidR="00B427BE" w:rsidRDefault="00B427BE" w:rsidP="00060083">
            <w:pPr>
              <w:spacing w:line="360" w:lineRule="auto"/>
              <w:rPr>
                <w:rFonts w:ascii="Verdana" w:hAnsi="Verdana"/>
                <w:sz w:val="20"/>
              </w:rPr>
            </w:pPr>
          </w:p>
          <w:p w14:paraId="5E2906E2" w14:textId="77777777" w:rsidR="00EC0B13" w:rsidRDefault="00EC0B13" w:rsidP="00060083">
            <w:pPr>
              <w:spacing w:line="360" w:lineRule="auto"/>
              <w:rPr>
                <w:rFonts w:ascii="Verdana" w:hAnsi="Verdana"/>
                <w:sz w:val="20"/>
              </w:rPr>
            </w:pPr>
          </w:p>
          <w:p w14:paraId="2B46614B" w14:textId="77777777" w:rsidR="00EC0B13" w:rsidRDefault="00EC0B13" w:rsidP="00060083">
            <w:pPr>
              <w:spacing w:line="360" w:lineRule="auto"/>
              <w:rPr>
                <w:rFonts w:ascii="Verdana" w:hAnsi="Verdana"/>
                <w:sz w:val="20"/>
              </w:rPr>
            </w:pPr>
          </w:p>
          <w:p w14:paraId="44717A68" w14:textId="3AD8D3E9" w:rsidR="00EC0B13" w:rsidRPr="00DD4939" w:rsidRDefault="00EC0B13" w:rsidP="00060083">
            <w:pPr>
              <w:spacing w:line="360" w:lineRule="auto"/>
              <w:rPr>
                <w:rFonts w:ascii="Verdana" w:hAnsi="Verdana"/>
                <w:sz w:val="20"/>
              </w:rPr>
            </w:pPr>
          </w:p>
        </w:tc>
      </w:tr>
    </w:tbl>
    <w:p w14:paraId="23CB0A31" w14:textId="171BEFC8" w:rsidR="001F4356" w:rsidRPr="00E029A0" w:rsidRDefault="001F4356" w:rsidP="00716B5E">
      <w:pPr>
        <w:spacing w:line="360" w:lineRule="auto"/>
        <w:ind w:right="-330"/>
        <w:jc w:val="both"/>
        <w:rPr>
          <w:rFonts w:asciiTheme="minorHAnsi" w:hAnsiTheme="minorHAnsi" w:cs="Tahoma"/>
          <w:sz w:val="22"/>
          <w:szCs w:val="22"/>
        </w:rPr>
      </w:pPr>
    </w:p>
    <w:p w14:paraId="7A0102BE" w14:textId="430E744E" w:rsidR="00A55F67" w:rsidRPr="002C37E2" w:rsidRDefault="00AD6F7D" w:rsidP="002C37E2">
      <w:pPr>
        <w:pStyle w:val="ListParagraph"/>
        <w:numPr>
          <w:ilvl w:val="0"/>
          <w:numId w:val="53"/>
        </w:numPr>
        <w:spacing w:line="360" w:lineRule="auto"/>
        <w:ind w:right="-330"/>
        <w:jc w:val="both"/>
        <w:rPr>
          <w:rFonts w:asciiTheme="minorHAnsi" w:hAnsiTheme="minorHAnsi" w:cs="Tahoma"/>
          <w:b/>
          <w:sz w:val="22"/>
          <w:szCs w:val="22"/>
        </w:rPr>
      </w:pPr>
      <w:r w:rsidRPr="00E029A0">
        <w:rPr>
          <w:rFonts w:asciiTheme="minorHAnsi" w:hAnsiTheme="minorHAnsi" w:cs="Tahoma"/>
          <w:sz w:val="22"/>
          <w:szCs w:val="22"/>
        </w:rPr>
        <w:t xml:space="preserve">Please </w:t>
      </w:r>
      <w:r w:rsidR="00A55F67" w:rsidRPr="00E029A0">
        <w:rPr>
          <w:rFonts w:asciiTheme="minorHAnsi" w:hAnsiTheme="minorHAnsi" w:cs="Tahoma"/>
          <w:sz w:val="22"/>
          <w:szCs w:val="22"/>
        </w:rPr>
        <w:t>provide</w:t>
      </w:r>
      <w:r w:rsidR="003B512D" w:rsidRPr="00E029A0">
        <w:rPr>
          <w:rFonts w:asciiTheme="minorHAnsi" w:hAnsiTheme="minorHAnsi" w:cs="Tahoma"/>
          <w:sz w:val="22"/>
          <w:szCs w:val="22"/>
        </w:rPr>
        <w:t xml:space="preserve"> certified copies of the</w:t>
      </w:r>
      <w:r w:rsidRPr="00E029A0">
        <w:rPr>
          <w:rFonts w:asciiTheme="minorHAnsi" w:hAnsiTheme="minorHAnsi" w:cs="Tahoma"/>
          <w:sz w:val="22"/>
          <w:szCs w:val="22"/>
        </w:rPr>
        <w:t xml:space="preserve"> share register</w:t>
      </w:r>
      <w:r w:rsidR="00D86881" w:rsidRPr="00E029A0">
        <w:rPr>
          <w:rFonts w:asciiTheme="minorHAnsi" w:hAnsiTheme="minorHAnsi" w:cs="Tahoma"/>
          <w:sz w:val="22"/>
          <w:szCs w:val="22"/>
        </w:rPr>
        <w:t>s</w:t>
      </w:r>
      <w:r w:rsidRPr="00E029A0">
        <w:rPr>
          <w:rStyle w:val="FootnoteReference"/>
          <w:rFonts w:asciiTheme="minorHAnsi" w:hAnsiTheme="minorHAnsi" w:cs="Tahoma"/>
          <w:sz w:val="22"/>
          <w:szCs w:val="22"/>
        </w:rPr>
        <w:footnoteReference w:id="7"/>
      </w:r>
      <w:r w:rsidR="00D86881" w:rsidRPr="00E029A0">
        <w:rPr>
          <w:rFonts w:asciiTheme="minorHAnsi" w:hAnsiTheme="minorHAnsi" w:cs="Tahoma"/>
          <w:sz w:val="22"/>
          <w:szCs w:val="22"/>
        </w:rPr>
        <w:t xml:space="preserve"> </w:t>
      </w:r>
      <w:r w:rsidR="003B512D" w:rsidRPr="00E029A0">
        <w:rPr>
          <w:rFonts w:asciiTheme="minorHAnsi" w:hAnsiTheme="minorHAnsi" w:cs="Tahoma"/>
          <w:sz w:val="22"/>
          <w:szCs w:val="22"/>
        </w:rPr>
        <w:t>of the</w:t>
      </w:r>
      <w:r w:rsidR="00173D9B" w:rsidRPr="00E029A0">
        <w:rPr>
          <w:rFonts w:asciiTheme="minorHAnsi" w:hAnsiTheme="minorHAnsi" w:cs="Tahoma"/>
          <w:sz w:val="22"/>
          <w:szCs w:val="22"/>
        </w:rPr>
        <w:t xml:space="preserve"> </w:t>
      </w:r>
      <w:r w:rsidR="00C82DC0" w:rsidRPr="00E029A0">
        <w:rPr>
          <w:rFonts w:asciiTheme="minorHAnsi" w:hAnsiTheme="minorHAnsi" w:cs="Tahoma"/>
          <w:sz w:val="22"/>
          <w:szCs w:val="22"/>
        </w:rPr>
        <w:t>Target Entity</w:t>
      </w:r>
      <w:r w:rsidR="003B512D" w:rsidRPr="00E029A0">
        <w:rPr>
          <w:rFonts w:asciiTheme="minorHAnsi" w:hAnsiTheme="minorHAnsi" w:cs="Tahoma"/>
          <w:sz w:val="22"/>
          <w:szCs w:val="22"/>
        </w:rPr>
        <w:t xml:space="preserve"> </w:t>
      </w:r>
      <w:r w:rsidR="00183DD7" w:rsidRPr="00E029A0">
        <w:rPr>
          <w:rFonts w:asciiTheme="minorHAnsi" w:hAnsiTheme="minorHAnsi" w:cs="Tahoma"/>
          <w:sz w:val="22"/>
          <w:szCs w:val="22"/>
        </w:rPr>
        <w:t>a</w:t>
      </w:r>
      <w:r w:rsidR="00D86881" w:rsidRPr="00E029A0">
        <w:rPr>
          <w:rFonts w:asciiTheme="minorHAnsi" w:hAnsiTheme="minorHAnsi" w:cs="Tahoma"/>
          <w:sz w:val="22"/>
          <w:szCs w:val="22"/>
        </w:rPr>
        <w:t>nd</w:t>
      </w:r>
      <w:r w:rsidR="003B512D" w:rsidRPr="00E029A0">
        <w:rPr>
          <w:rFonts w:asciiTheme="minorHAnsi" w:hAnsiTheme="minorHAnsi" w:cs="Tahoma"/>
          <w:sz w:val="22"/>
          <w:szCs w:val="22"/>
        </w:rPr>
        <w:t xml:space="preserve"> any entity who proposes t</w:t>
      </w:r>
      <w:r w:rsidR="003B512D" w:rsidRPr="002C37E2">
        <w:rPr>
          <w:rFonts w:asciiTheme="minorHAnsi" w:hAnsiTheme="minorHAnsi" w:cs="Tahoma"/>
          <w:sz w:val="22"/>
          <w:szCs w:val="22"/>
        </w:rPr>
        <w:t>o acquire a direct or indirec</w:t>
      </w:r>
      <w:r w:rsidR="00EB5483" w:rsidRPr="002C37E2">
        <w:rPr>
          <w:rFonts w:asciiTheme="minorHAnsi" w:hAnsiTheme="minorHAnsi" w:cs="Tahoma"/>
          <w:sz w:val="22"/>
          <w:szCs w:val="22"/>
        </w:rPr>
        <w:t xml:space="preserve">t qualifying holding in the </w:t>
      </w:r>
      <w:r w:rsidR="00F04357" w:rsidRPr="002C37E2">
        <w:rPr>
          <w:rFonts w:asciiTheme="minorHAnsi" w:hAnsiTheme="minorHAnsi" w:cs="Tahoma"/>
          <w:sz w:val="22"/>
          <w:szCs w:val="22"/>
        </w:rPr>
        <w:t>Target Entity</w:t>
      </w:r>
      <w:r w:rsidR="00EC0B13">
        <w:rPr>
          <w:rFonts w:asciiTheme="minorHAnsi" w:hAnsiTheme="minorHAnsi" w:cs="Tahoma"/>
          <w:sz w:val="22"/>
          <w:szCs w:val="22"/>
        </w:rPr>
        <w:t>.</w:t>
      </w:r>
      <w:r w:rsidRPr="002C37E2">
        <w:rPr>
          <w:rFonts w:asciiTheme="minorHAnsi" w:hAnsiTheme="minorHAnsi" w:cs="Tahoma"/>
          <w:sz w:val="22"/>
          <w:szCs w:val="22"/>
        </w:rPr>
        <w:t xml:space="preserve"> </w:t>
      </w:r>
      <w:r w:rsidRPr="002C37E2">
        <w:rPr>
          <w:rFonts w:asciiTheme="minorHAnsi" w:hAnsiTheme="minorHAnsi" w:cs="Tahoma"/>
          <w:b/>
          <w:sz w:val="22"/>
          <w:szCs w:val="22"/>
        </w:rPr>
        <w:t xml:space="preserve">     </w:t>
      </w:r>
    </w:p>
    <w:p w14:paraId="13D3193B" w14:textId="77777777" w:rsidR="00A55F67" w:rsidRPr="00D44E58" w:rsidRDefault="00A55F67" w:rsidP="00F75098">
      <w:pPr>
        <w:pStyle w:val="ListParagraph"/>
        <w:tabs>
          <w:tab w:val="left" w:pos="3994"/>
          <w:tab w:val="left" w:pos="6168"/>
        </w:tabs>
        <w:spacing w:line="360" w:lineRule="auto"/>
        <w:ind w:right="-330"/>
        <w:rPr>
          <w:rFonts w:asciiTheme="minorHAnsi" w:hAnsiTheme="minorHAnsi" w:cs="Tahoma"/>
          <w:b/>
          <w:sz w:val="22"/>
          <w:szCs w:val="22"/>
        </w:rPr>
      </w:pPr>
    </w:p>
    <w:p w14:paraId="247B969F" w14:textId="62564939" w:rsidR="00337424" w:rsidRPr="00266E80" w:rsidRDefault="00A55F67" w:rsidP="00266E80">
      <w:pPr>
        <w:pStyle w:val="ListParagraph"/>
        <w:numPr>
          <w:ilvl w:val="0"/>
          <w:numId w:val="53"/>
        </w:numPr>
        <w:tabs>
          <w:tab w:val="left" w:pos="3994"/>
          <w:tab w:val="left" w:pos="6168"/>
        </w:tabs>
        <w:spacing w:line="360" w:lineRule="auto"/>
        <w:ind w:right="-330"/>
        <w:jc w:val="both"/>
        <w:rPr>
          <w:rFonts w:asciiTheme="minorHAnsi" w:hAnsiTheme="minorHAnsi" w:cs="Tahoma"/>
          <w:sz w:val="22"/>
          <w:szCs w:val="22"/>
        </w:rPr>
      </w:pPr>
      <w:r w:rsidRPr="00266E80">
        <w:rPr>
          <w:rFonts w:asciiTheme="minorHAnsi" w:hAnsiTheme="minorHAnsi" w:cs="Tahoma"/>
          <w:sz w:val="22"/>
          <w:szCs w:val="22"/>
        </w:rPr>
        <w:t>The following information</w:t>
      </w:r>
      <w:r w:rsidR="00183DD7" w:rsidRPr="00266E80">
        <w:rPr>
          <w:rFonts w:asciiTheme="minorHAnsi" w:hAnsiTheme="minorHAnsi" w:cs="Tahoma"/>
          <w:sz w:val="22"/>
          <w:szCs w:val="22"/>
        </w:rPr>
        <w:t xml:space="preserve"> must be submitted</w:t>
      </w:r>
      <w:r w:rsidRPr="00266E80">
        <w:rPr>
          <w:rFonts w:asciiTheme="minorHAnsi" w:hAnsiTheme="minorHAnsi" w:cs="Tahoma"/>
          <w:sz w:val="22"/>
          <w:szCs w:val="22"/>
        </w:rPr>
        <w:t>:</w:t>
      </w:r>
    </w:p>
    <w:p w14:paraId="344E0F5B" w14:textId="763A3D39" w:rsidR="00337424" w:rsidRPr="00D44E58" w:rsidRDefault="00337424" w:rsidP="00716B5E">
      <w:pPr>
        <w:pStyle w:val="ListParagraph"/>
        <w:numPr>
          <w:ilvl w:val="0"/>
          <w:numId w:val="3"/>
        </w:numPr>
        <w:tabs>
          <w:tab w:val="left" w:pos="3994"/>
          <w:tab w:val="left" w:pos="6168"/>
        </w:tabs>
        <w:spacing w:line="360" w:lineRule="auto"/>
        <w:ind w:right="-330"/>
        <w:jc w:val="both"/>
        <w:rPr>
          <w:rFonts w:asciiTheme="minorHAnsi" w:hAnsiTheme="minorHAnsi" w:cs="Tahoma"/>
          <w:sz w:val="22"/>
          <w:szCs w:val="22"/>
        </w:rPr>
      </w:pPr>
      <w:r w:rsidRPr="00D44E58">
        <w:rPr>
          <w:rFonts w:asciiTheme="minorHAnsi" w:hAnsiTheme="minorHAnsi" w:cs="Tahoma"/>
          <w:sz w:val="22"/>
          <w:szCs w:val="22"/>
        </w:rPr>
        <w:t xml:space="preserve">A description of the group to which the </w:t>
      </w:r>
      <w:r w:rsidR="008B31AD">
        <w:rPr>
          <w:rFonts w:asciiTheme="minorHAnsi" w:hAnsiTheme="minorHAnsi" w:cs="Tahoma"/>
          <w:sz w:val="22"/>
          <w:szCs w:val="22"/>
        </w:rPr>
        <w:t xml:space="preserve">Applicant </w:t>
      </w:r>
      <w:r w:rsidRPr="00D44E58">
        <w:rPr>
          <w:rFonts w:asciiTheme="minorHAnsi" w:hAnsiTheme="minorHAnsi" w:cs="Tahoma"/>
          <w:sz w:val="22"/>
          <w:szCs w:val="22"/>
        </w:rPr>
        <w:t>belongs and an indication of the parent undertaking, where applicable.</w:t>
      </w:r>
    </w:p>
    <w:p w14:paraId="31AFD560" w14:textId="145F9971" w:rsidR="00337424" w:rsidRPr="00D44E58" w:rsidRDefault="00183DD7" w:rsidP="00716B5E">
      <w:pPr>
        <w:pStyle w:val="ListParagraph"/>
        <w:numPr>
          <w:ilvl w:val="0"/>
          <w:numId w:val="3"/>
        </w:numPr>
        <w:tabs>
          <w:tab w:val="left" w:pos="3994"/>
          <w:tab w:val="left" w:pos="6168"/>
        </w:tabs>
        <w:spacing w:line="360" w:lineRule="auto"/>
        <w:ind w:right="-330"/>
        <w:jc w:val="both"/>
        <w:rPr>
          <w:rFonts w:asciiTheme="minorHAnsi" w:hAnsiTheme="minorHAnsi" w:cs="Tahoma"/>
          <w:sz w:val="22"/>
          <w:szCs w:val="22"/>
        </w:rPr>
      </w:pPr>
      <w:r>
        <w:rPr>
          <w:rFonts w:asciiTheme="minorHAnsi" w:hAnsiTheme="minorHAnsi" w:cs="Tahoma"/>
          <w:sz w:val="22"/>
          <w:szCs w:val="22"/>
        </w:rPr>
        <w:t>Separate c</w:t>
      </w:r>
      <w:r w:rsidR="00337424" w:rsidRPr="00D44E58">
        <w:rPr>
          <w:rFonts w:asciiTheme="minorHAnsi" w:hAnsiTheme="minorHAnsi" w:cs="Tahoma"/>
          <w:sz w:val="22"/>
          <w:szCs w:val="22"/>
        </w:rPr>
        <w:t xml:space="preserve">harts setting out the current and proposed shareholder structure of the </w:t>
      </w:r>
      <w:r w:rsidR="00F04357">
        <w:rPr>
          <w:rFonts w:asciiTheme="minorHAnsi" w:hAnsiTheme="minorHAnsi" w:cs="Tahoma"/>
          <w:sz w:val="22"/>
          <w:szCs w:val="22"/>
        </w:rPr>
        <w:t>Target Entity</w:t>
      </w:r>
      <w:r w:rsidR="00337424" w:rsidRPr="00D44E58">
        <w:rPr>
          <w:rFonts w:asciiTheme="minorHAnsi" w:hAnsiTheme="minorHAnsi" w:cs="Tahoma"/>
          <w:sz w:val="22"/>
          <w:szCs w:val="22"/>
        </w:rPr>
        <w:t>, including:</w:t>
      </w:r>
    </w:p>
    <w:p w14:paraId="41998A02" w14:textId="328E4E4E" w:rsidR="00337424" w:rsidRPr="00D44E58" w:rsidRDefault="00337424" w:rsidP="00D44E58">
      <w:pPr>
        <w:pStyle w:val="ListParagraph"/>
        <w:numPr>
          <w:ilvl w:val="0"/>
          <w:numId w:val="4"/>
        </w:numPr>
        <w:tabs>
          <w:tab w:val="left" w:pos="3994"/>
          <w:tab w:val="left" w:pos="6168"/>
        </w:tabs>
        <w:spacing w:line="360" w:lineRule="auto"/>
        <w:ind w:right="-330"/>
        <w:rPr>
          <w:rFonts w:asciiTheme="minorHAnsi" w:hAnsiTheme="minorHAnsi" w:cs="Tahoma"/>
          <w:sz w:val="22"/>
          <w:szCs w:val="22"/>
        </w:rPr>
      </w:pPr>
      <w:r w:rsidRPr="00D44E58">
        <w:rPr>
          <w:rFonts w:asciiTheme="minorHAnsi" w:hAnsiTheme="minorHAnsi" w:cs="Tahoma"/>
          <w:sz w:val="22"/>
          <w:szCs w:val="22"/>
        </w:rPr>
        <w:t>The name and the percentage holding (capital/voting right</w:t>
      </w:r>
      <w:r w:rsidR="00501D2B">
        <w:rPr>
          <w:rFonts w:asciiTheme="minorHAnsi" w:hAnsiTheme="minorHAnsi" w:cs="Tahoma"/>
          <w:sz w:val="22"/>
          <w:szCs w:val="22"/>
        </w:rPr>
        <w:t>s</w:t>
      </w:r>
      <w:r w:rsidRPr="00D44E58">
        <w:rPr>
          <w:rFonts w:asciiTheme="minorHAnsi" w:hAnsiTheme="minorHAnsi" w:cs="Tahoma"/>
          <w:sz w:val="22"/>
          <w:szCs w:val="22"/>
        </w:rPr>
        <w:t xml:space="preserve">) of each person that </w:t>
      </w:r>
      <w:r w:rsidR="00173D9B" w:rsidRPr="00D44E58">
        <w:rPr>
          <w:rFonts w:asciiTheme="minorHAnsi" w:hAnsiTheme="minorHAnsi" w:cs="Tahoma"/>
          <w:sz w:val="22"/>
          <w:szCs w:val="22"/>
        </w:rPr>
        <w:t xml:space="preserve">currently </w:t>
      </w:r>
      <w:r w:rsidRPr="00D44E58">
        <w:rPr>
          <w:rFonts w:asciiTheme="minorHAnsi" w:hAnsiTheme="minorHAnsi" w:cs="Tahoma"/>
          <w:sz w:val="22"/>
          <w:szCs w:val="22"/>
        </w:rPr>
        <w:t>has a direct</w:t>
      </w:r>
      <w:r w:rsidR="00183DD7">
        <w:rPr>
          <w:rFonts w:asciiTheme="minorHAnsi" w:hAnsiTheme="minorHAnsi" w:cs="Tahoma"/>
          <w:sz w:val="22"/>
          <w:szCs w:val="22"/>
        </w:rPr>
        <w:t xml:space="preserve"> or </w:t>
      </w:r>
      <w:r w:rsidRPr="00D44E58">
        <w:rPr>
          <w:rFonts w:asciiTheme="minorHAnsi" w:hAnsiTheme="minorHAnsi" w:cs="Tahoma"/>
          <w:sz w:val="22"/>
          <w:szCs w:val="22"/>
        </w:rPr>
        <w:t xml:space="preserve">indirect holding in the share capital of the </w:t>
      </w:r>
      <w:r w:rsidR="00227529">
        <w:rPr>
          <w:rFonts w:asciiTheme="minorHAnsi" w:hAnsiTheme="minorHAnsi" w:cs="Tahoma"/>
          <w:sz w:val="22"/>
          <w:szCs w:val="22"/>
        </w:rPr>
        <w:t>Target Entity</w:t>
      </w:r>
      <w:r w:rsidRPr="00D44E58">
        <w:rPr>
          <w:rFonts w:asciiTheme="minorHAnsi" w:hAnsiTheme="minorHAnsi" w:cs="Tahoma"/>
          <w:sz w:val="22"/>
          <w:szCs w:val="22"/>
        </w:rPr>
        <w:t xml:space="preserve">, identifying those that are considered as </w:t>
      </w:r>
      <w:r w:rsidR="00183DD7">
        <w:rPr>
          <w:rFonts w:asciiTheme="minorHAnsi" w:hAnsiTheme="minorHAnsi" w:cs="Tahoma"/>
          <w:sz w:val="22"/>
          <w:szCs w:val="22"/>
        </w:rPr>
        <w:t xml:space="preserve">direct or </w:t>
      </w:r>
      <w:r w:rsidRPr="00D44E58">
        <w:rPr>
          <w:rFonts w:asciiTheme="minorHAnsi" w:hAnsiTheme="minorHAnsi" w:cs="Tahoma"/>
          <w:sz w:val="22"/>
          <w:szCs w:val="22"/>
        </w:rPr>
        <w:t>indirect qualifying holders and the reason for such qualification; and</w:t>
      </w:r>
    </w:p>
    <w:p w14:paraId="3A50492A" w14:textId="713A06E0" w:rsidR="00337424" w:rsidRPr="00D44E58" w:rsidRDefault="00337424" w:rsidP="00716B5E">
      <w:pPr>
        <w:pStyle w:val="ListParagraph"/>
        <w:numPr>
          <w:ilvl w:val="0"/>
          <w:numId w:val="4"/>
        </w:numPr>
        <w:tabs>
          <w:tab w:val="left" w:pos="3994"/>
          <w:tab w:val="left" w:pos="6168"/>
        </w:tabs>
        <w:spacing w:line="360" w:lineRule="auto"/>
        <w:ind w:right="-330"/>
        <w:jc w:val="both"/>
        <w:rPr>
          <w:rFonts w:asciiTheme="minorHAnsi" w:hAnsiTheme="minorHAnsi" w:cs="Tahoma"/>
          <w:sz w:val="22"/>
          <w:szCs w:val="22"/>
        </w:rPr>
      </w:pPr>
      <w:r w:rsidRPr="00D44E58">
        <w:rPr>
          <w:rFonts w:asciiTheme="minorHAnsi" w:hAnsiTheme="minorHAnsi" w:cs="Tahoma"/>
          <w:sz w:val="22"/>
          <w:szCs w:val="22"/>
        </w:rPr>
        <w:t xml:space="preserve">The name and the percentage holding (capital/voting rights) of each person that will </w:t>
      </w:r>
      <w:r w:rsidR="00173D9B" w:rsidRPr="00D44E58">
        <w:rPr>
          <w:rFonts w:asciiTheme="minorHAnsi" w:hAnsiTheme="minorHAnsi" w:cs="Tahoma"/>
          <w:sz w:val="22"/>
          <w:szCs w:val="22"/>
        </w:rPr>
        <w:t xml:space="preserve">have </w:t>
      </w:r>
      <w:r w:rsidRPr="00D44E58">
        <w:rPr>
          <w:rFonts w:asciiTheme="minorHAnsi" w:hAnsiTheme="minorHAnsi" w:cs="Tahoma"/>
          <w:sz w:val="22"/>
          <w:szCs w:val="22"/>
        </w:rPr>
        <w:t>a direct</w:t>
      </w:r>
      <w:r w:rsidR="00183DD7">
        <w:rPr>
          <w:rFonts w:asciiTheme="minorHAnsi" w:hAnsiTheme="minorHAnsi" w:cs="Tahoma"/>
          <w:sz w:val="22"/>
          <w:szCs w:val="22"/>
        </w:rPr>
        <w:t xml:space="preserve"> or </w:t>
      </w:r>
      <w:r w:rsidRPr="00D44E58">
        <w:rPr>
          <w:rFonts w:asciiTheme="minorHAnsi" w:hAnsiTheme="minorHAnsi" w:cs="Tahoma"/>
          <w:sz w:val="22"/>
          <w:szCs w:val="22"/>
        </w:rPr>
        <w:t xml:space="preserve">indirect holding in the share capital of the </w:t>
      </w:r>
      <w:r w:rsidR="00227529">
        <w:rPr>
          <w:rFonts w:asciiTheme="minorHAnsi" w:hAnsiTheme="minorHAnsi" w:cs="Tahoma"/>
          <w:sz w:val="22"/>
          <w:szCs w:val="22"/>
        </w:rPr>
        <w:t>Target Entity</w:t>
      </w:r>
      <w:r w:rsidR="00173D9B" w:rsidRPr="00D44E58">
        <w:rPr>
          <w:rFonts w:asciiTheme="minorHAnsi" w:hAnsiTheme="minorHAnsi" w:cs="Tahoma"/>
          <w:sz w:val="22"/>
          <w:szCs w:val="22"/>
        </w:rPr>
        <w:t>, identifying those that will be</w:t>
      </w:r>
      <w:r w:rsidRPr="00D44E58">
        <w:rPr>
          <w:rFonts w:asciiTheme="minorHAnsi" w:hAnsiTheme="minorHAnsi" w:cs="Tahoma"/>
          <w:sz w:val="22"/>
          <w:szCs w:val="22"/>
        </w:rPr>
        <w:t xml:space="preserve"> considered as </w:t>
      </w:r>
      <w:r w:rsidR="00183DD7">
        <w:rPr>
          <w:rFonts w:asciiTheme="minorHAnsi" w:hAnsiTheme="minorHAnsi" w:cs="Tahoma"/>
          <w:sz w:val="22"/>
          <w:szCs w:val="22"/>
        </w:rPr>
        <w:t xml:space="preserve">direct or </w:t>
      </w:r>
      <w:r w:rsidRPr="00D44E58">
        <w:rPr>
          <w:rFonts w:asciiTheme="minorHAnsi" w:hAnsiTheme="minorHAnsi" w:cs="Tahoma"/>
          <w:sz w:val="22"/>
          <w:szCs w:val="22"/>
        </w:rPr>
        <w:t>indirect qualifying holders and the reason for such qualification</w:t>
      </w:r>
      <w:r w:rsidR="00501D2B">
        <w:rPr>
          <w:rFonts w:asciiTheme="minorHAnsi" w:hAnsiTheme="minorHAnsi" w:cs="Tahoma"/>
          <w:sz w:val="22"/>
          <w:szCs w:val="22"/>
        </w:rPr>
        <w:t>.</w:t>
      </w:r>
    </w:p>
    <w:p w14:paraId="3513B350" w14:textId="5A26B516" w:rsidR="004034DE" w:rsidRPr="00D44E58" w:rsidRDefault="00337424" w:rsidP="00D44E58">
      <w:pPr>
        <w:pStyle w:val="ListParagraph"/>
        <w:numPr>
          <w:ilvl w:val="0"/>
          <w:numId w:val="3"/>
        </w:numPr>
        <w:tabs>
          <w:tab w:val="left" w:pos="3994"/>
          <w:tab w:val="left" w:pos="6168"/>
        </w:tabs>
        <w:spacing w:line="360" w:lineRule="auto"/>
        <w:ind w:right="-330"/>
        <w:rPr>
          <w:rFonts w:asciiTheme="minorHAnsi" w:hAnsiTheme="minorHAnsi" w:cs="Tahoma"/>
          <w:sz w:val="22"/>
          <w:szCs w:val="22"/>
        </w:rPr>
      </w:pPr>
      <w:r w:rsidRPr="00D44E58">
        <w:rPr>
          <w:rFonts w:asciiTheme="minorHAnsi" w:hAnsiTheme="minorHAnsi" w:cs="Tahoma"/>
          <w:sz w:val="22"/>
          <w:szCs w:val="22"/>
        </w:rPr>
        <w:t xml:space="preserve">A </w:t>
      </w:r>
      <w:r w:rsidR="00173D9B" w:rsidRPr="00D44E58">
        <w:rPr>
          <w:rFonts w:asciiTheme="minorHAnsi" w:hAnsiTheme="minorHAnsi" w:cs="Tahoma"/>
          <w:sz w:val="22"/>
          <w:szCs w:val="22"/>
        </w:rPr>
        <w:t>list of the names of all person</w:t>
      </w:r>
      <w:r w:rsidR="004034DE" w:rsidRPr="00D44E58">
        <w:rPr>
          <w:rFonts w:asciiTheme="minorHAnsi" w:hAnsiTheme="minorHAnsi" w:cs="Tahoma"/>
          <w:sz w:val="22"/>
          <w:szCs w:val="22"/>
        </w:rPr>
        <w:t xml:space="preserve">s and other entities that will have qualifying holdings (either direct or indirect) in the </w:t>
      </w:r>
      <w:r w:rsidR="00227529">
        <w:rPr>
          <w:rFonts w:asciiTheme="minorHAnsi" w:hAnsiTheme="minorHAnsi" w:cs="Tahoma"/>
          <w:sz w:val="22"/>
          <w:szCs w:val="22"/>
        </w:rPr>
        <w:t>Target Entity’s</w:t>
      </w:r>
      <w:r w:rsidR="004034DE" w:rsidRPr="00D44E58">
        <w:rPr>
          <w:rFonts w:asciiTheme="minorHAnsi" w:hAnsiTheme="minorHAnsi" w:cs="Tahoma"/>
          <w:sz w:val="22"/>
          <w:szCs w:val="22"/>
        </w:rPr>
        <w:t xml:space="preserve"> capital, indicating for each such person or entity:</w:t>
      </w:r>
    </w:p>
    <w:p w14:paraId="4FD2E2D9" w14:textId="69892383" w:rsidR="004034DE" w:rsidRPr="00D44E58" w:rsidRDefault="00166361" w:rsidP="00D44E58">
      <w:pPr>
        <w:pStyle w:val="ListParagraph"/>
        <w:numPr>
          <w:ilvl w:val="0"/>
          <w:numId w:val="34"/>
        </w:numPr>
        <w:tabs>
          <w:tab w:val="left" w:pos="3994"/>
          <w:tab w:val="left" w:pos="6168"/>
        </w:tabs>
        <w:spacing w:line="360" w:lineRule="auto"/>
        <w:ind w:right="-330"/>
        <w:rPr>
          <w:rFonts w:asciiTheme="minorHAnsi" w:hAnsiTheme="minorHAnsi" w:cs="Tahoma"/>
          <w:sz w:val="22"/>
          <w:szCs w:val="22"/>
        </w:rPr>
      </w:pPr>
      <w:r w:rsidRPr="00D44E58">
        <w:rPr>
          <w:rFonts w:asciiTheme="minorHAnsi" w:hAnsiTheme="minorHAnsi" w:cs="Tahoma"/>
          <w:sz w:val="22"/>
          <w:szCs w:val="22"/>
        </w:rPr>
        <w:t xml:space="preserve">      </w:t>
      </w:r>
      <w:r w:rsidR="008B31AD">
        <w:rPr>
          <w:rFonts w:asciiTheme="minorHAnsi" w:hAnsiTheme="minorHAnsi" w:cs="Tahoma"/>
          <w:sz w:val="22"/>
          <w:szCs w:val="22"/>
        </w:rPr>
        <w:t xml:space="preserve"> </w:t>
      </w:r>
      <w:r w:rsidR="004034DE" w:rsidRPr="00D44E58">
        <w:rPr>
          <w:rFonts w:asciiTheme="minorHAnsi" w:hAnsiTheme="minorHAnsi" w:cs="Tahoma"/>
          <w:sz w:val="22"/>
          <w:szCs w:val="22"/>
        </w:rPr>
        <w:t>The number and ty</w:t>
      </w:r>
      <w:r w:rsidR="00173D9B" w:rsidRPr="00D44E58">
        <w:rPr>
          <w:rFonts w:asciiTheme="minorHAnsi" w:hAnsiTheme="minorHAnsi" w:cs="Tahoma"/>
          <w:sz w:val="22"/>
          <w:szCs w:val="22"/>
        </w:rPr>
        <w:t>pe of shares or other holdings</w:t>
      </w:r>
      <w:r w:rsidR="004034DE" w:rsidRPr="00D44E58">
        <w:rPr>
          <w:rFonts w:asciiTheme="minorHAnsi" w:hAnsiTheme="minorHAnsi" w:cs="Tahoma"/>
          <w:sz w:val="22"/>
          <w:szCs w:val="22"/>
        </w:rPr>
        <w:t xml:space="preserve"> to be subscribed; and</w:t>
      </w:r>
    </w:p>
    <w:p w14:paraId="6855700D" w14:textId="77777777" w:rsidR="00A55F67" w:rsidRPr="00D44E58" w:rsidRDefault="004034DE" w:rsidP="00D44E58">
      <w:pPr>
        <w:pStyle w:val="ListParagraph"/>
        <w:numPr>
          <w:ilvl w:val="0"/>
          <w:numId w:val="35"/>
        </w:numPr>
        <w:tabs>
          <w:tab w:val="left" w:pos="3994"/>
          <w:tab w:val="left" w:pos="6168"/>
        </w:tabs>
        <w:spacing w:line="360" w:lineRule="auto"/>
        <w:ind w:right="-330"/>
        <w:rPr>
          <w:rFonts w:asciiTheme="minorHAnsi" w:hAnsiTheme="minorHAnsi" w:cs="Tahoma"/>
          <w:sz w:val="22"/>
          <w:szCs w:val="22"/>
        </w:rPr>
      </w:pPr>
      <w:r w:rsidRPr="00D44E58">
        <w:rPr>
          <w:rFonts w:asciiTheme="minorHAnsi" w:hAnsiTheme="minorHAnsi" w:cs="Tahoma"/>
          <w:sz w:val="22"/>
          <w:szCs w:val="22"/>
        </w:rPr>
        <w:t xml:space="preserve">The nominal value of such shares or other holdings. </w:t>
      </w:r>
      <w:r w:rsidR="00337424" w:rsidRPr="00D44E58">
        <w:rPr>
          <w:rFonts w:asciiTheme="minorHAnsi" w:hAnsiTheme="minorHAnsi" w:cs="Tahoma"/>
          <w:sz w:val="22"/>
          <w:szCs w:val="22"/>
        </w:rPr>
        <w:t xml:space="preserve">      </w:t>
      </w:r>
    </w:p>
    <w:p w14:paraId="0C383737" w14:textId="77777777" w:rsidR="007B1CF4" w:rsidRDefault="00094AA3" w:rsidP="00F75098">
      <w:pPr>
        <w:pStyle w:val="ListParagraph"/>
        <w:tabs>
          <w:tab w:val="left" w:pos="3994"/>
          <w:tab w:val="left" w:pos="6168"/>
        </w:tabs>
        <w:spacing w:line="360" w:lineRule="auto"/>
        <w:ind w:right="-330"/>
        <w:rPr>
          <w:rFonts w:asciiTheme="minorHAnsi" w:hAnsiTheme="minorHAnsi" w:cs="Tahoma"/>
          <w:b/>
          <w:sz w:val="22"/>
          <w:szCs w:val="22"/>
        </w:rPr>
      </w:pPr>
      <w:r w:rsidRPr="00D44E58">
        <w:rPr>
          <w:rFonts w:asciiTheme="minorHAnsi" w:hAnsiTheme="minorHAnsi" w:cs="Tahoma"/>
          <w:b/>
          <w:sz w:val="22"/>
          <w:szCs w:val="22"/>
        </w:rPr>
        <w:t xml:space="preserve">   </w:t>
      </w:r>
    </w:p>
    <w:p w14:paraId="457F66BD" w14:textId="2344020D" w:rsidR="007B1CF4" w:rsidRPr="00391747" w:rsidRDefault="007B1CF4" w:rsidP="007B1CF4">
      <w:pPr>
        <w:spacing w:before="240" w:after="120" w:line="276" w:lineRule="auto"/>
        <w:ind w:left="709" w:hanging="709"/>
        <w:jc w:val="both"/>
        <w:rPr>
          <w:rFonts w:asciiTheme="minorHAnsi" w:eastAsia="Arial" w:hAnsiTheme="minorHAnsi"/>
          <w:sz w:val="22"/>
          <w:szCs w:val="22"/>
        </w:rPr>
      </w:pPr>
      <w:r>
        <w:rPr>
          <w:rFonts w:asciiTheme="minorHAnsi" w:eastAsia="Arial" w:hAnsiTheme="minorHAnsi"/>
          <w:sz w:val="22"/>
          <w:szCs w:val="22"/>
        </w:rPr>
        <w:t xml:space="preserve">              </w:t>
      </w:r>
      <w:r w:rsidRPr="00391747">
        <w:rPr>
          <w:rFonts w:asciiTheme="minorHAnsi" w:eastAsia="Arial" w:hAnsiTheme="minorHAnsi"/>
          <w:sz w:val="22"/>
          <w:szCs w:val="22"/>
        </w:rPr>
        <w:t xml:space="preserve">The </w:t>
      </w:r>
      <w:r>
        <w:rPr>
          <w:rFonts w:asciiTheme="minorHAnsi" w:eastAsia="Arial" w:hAnsiTheme="minorHAnsi"/>
          <w:sz w:val="22"/>
          <w:szCs w:val="22"/>
        </w:rPr>
        <w:t>A</w:t>
      </w:r>
      <w:r w:rsidRPr="00391747">
        <w:rPr>
          <w:rFonts w:asciiTheme="minorHAnsi" w:eastAsia="Arial" w:hAnsiTheme="minorHAnsi"/>
          <w:sz w:val="22"/>
          <w:szCs w:val="22"/>
        </w:rPr>
        <w:t xml:space="preserve">pplicant should confirm that the relevant </w:t>
      </w:r>
      <w:r>
        <w:rPr>
          <w:rFonts w:asciiTheme="minorHAnsi" w:eastAsia="Arial" w:hAnsiTheme="minorHAnsi"/>
          <w:sz w:val="22"/>
          <w:szCs w:val="22"/>
        </w:rPr>
        <w:t xml:space="preserve">documentation </w:t>
      </w:r>
      <w:r w:rsidRPr="00391747">
        <w:rPr>
          <w:rFonts w:asciiTheme="minorHAnsi" w:eastAsia="Arial" w:hAnsiTheme="minorHAnsi"/>
          <w:sz w:val="22"/>
          <w:szCs w:val="22"/>
        </w:rPr>
        <w:t xml:space="preserve">has been submitted with the </w:t>
      </w:r>
      <w:r w:rsidR="00E029A0">
        <w:rPr>
          <w:rFonts w:asciiTheme="minorHAnsi" w:hAnsiTheme="minorHAnsi" w:cstheme="minorHAnsi"/>
          <w:sz w:val="22"/>
          <w:szCs w:val="22"/>
        </w:rPr>
        <w:t>Notification</w:t>
      </w:r>
      <w:r w:rsidRPr="00391747">
        <w:rPr>
          <w:rFonts w:asciiTheme="minorHAnsi" w:eastAsia="Arial" w:hAnsiTheme="minorHAnsi"/>
          <w:sz w:val="22"/>
          <w:szCs w:val="22"/>
        </w:rPr>
        <w:t>:</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7B1CF4" w:rsidRPr="007173DC" w14:paraId="5F2F29EF" w14:textId="77777777" w:rsidTr="001D395D">
        <w:trPr>
          <w:trHeight w:val="199"/>
        </w:trPr>
        <w:tc>
          <w:tcPr>
            <w:tcW w:w="2552" w:type="dxa"/>
            <w:tcBorders>
              <w:top w:val="single" w:sz="4" w:space="0" w:color="auto"/>
              <w:left w:val="single" w:sz="4" w:space="0" w:color="auto"/>
              <w:bottom w:val="single" w:sz="4" w:space="0" w:color="auto"/>
              <w:right w:val="single" w:sz="4" w:space="0" w:color="auto"/>
            </w:tcBorders>
          </w:tcPr>
          <w:p w14:paraId="43953601" w14:textId="77777777" w:rsidR="007B1CF4" w:rsidRPr="006D3365" w:rsidRDefault="007B1CF4" w:rsidP="001D395D">
            <w:pPr>
              <w:pStyle w:val="body"/>
              <w:rPr>
                <w:lang w:val="en-GB"/>
              </w:rPr>
            </w:pPr>
          </w:p>
        </w:tc>
        <w:tc>
          <w:tcPr>
            <w:tcW w:w="2552" w:type="dxa"/>
            <w:tcBorders>
              <w:top w:val="nil"/>
              <w:left w:val="single" w:sz="4" w:space="0" w:color="auto"/>
              <w:bottom w:val="nil"/>
              <w:right w:val="nil"/>
            </w:tcBorders>
          </w:tcPr>
          <w:p w14:paraId="4E4599EE" w14:textId="77777777" w:rsidR="007B1CF4" w:rsidRPr="006D3365" w:rsidRDefault="007B1CF4" w:rsidP="001D395D">
            <w:pPr>
              <w:pStyle w:val="body"/>
              <w:rPr>
                <w:lang w:val="en-GB"/>
              </w:rPr>
            </w:pPr>
            <w:r w:rsidRPr="006D3365">
              <w:rPr>
                <w:i/>
                <w:lang w:val="en-GB"/>
              </w:rPr>
              <w:t xml:space="preserve">(Please answer </w:t>
            </w:r>
            <w:r w:rsidRPr="00350E6B">
              <w:rPr>
                <w:b/>
                <w:i/>
                <w:lang w:val="en-GB"/>
              </w:rPr>
              <w:t>Yes</w:t>
            </w:r>
            <w:r w:rsidRPr="006D3365">
              <w:rPr>
                <w:i/>
                <w:lang w:val="en-GB"/>
              </w:rPr>
              <w:t xml:space="preserve"> or </w:t>
            </w:r>
            <w:r w:rsidRPr="00350E6B">
              <w:rPr>
                <w:b/>
                <w:i/>
                <w:lang w:val="en-GB"/>
              </w:rPr>
              <w:t>No</w:t>
            </w:r>
            <w:r w:rsidRPr="006D3365">
              <w:rPr>
                <w:i/>
                <w:lang w:val="en-GB"/>
              </w:rPr>
              <w:t>)</w:t>
            </w:r>
          </w:p>
        </w:tc>
      </w:tr>
    </w:tbl>
    <w:p w14:paraId="4E27B8AB" w14:textId="77777777" w:rsidR="007B1CF4" w:rsidRDefault="007B1CF4" w:rsidP="00F75098">
      <w:pPr>
        <w:pStyle w:val="ListParagraph"/>
        <w:tabs>
          <w:tab w:val="left" w:pos="3994"/>
          <w:tab w:val="left" w:pos="6168"/>
        </w:tabs>
        <w:spacing w:line="360" w:lineRule="auto"/>
        <w:ind w:right="-330"/>
        <w:rPr>
          <w:rFonts w:asciiTheme="minorHAnsi" w:hAnsiTheme="minorHAnsi" w:cs="Tahoma"/>
          <w:b/>
          <w:sz w:val="22"/>
          <w:szCs w:val="22"/>
        </w:rPr>
      </w:pPr>
    </w:p>
    <w:p w14:paraId="30B89F08" w14:textId="2843DAA5" w:rsidR="00AD6F7D" w:rsidRPr="00D44E58" w:rsidRDefault="00094AA3" w:rsidP="00F75098">
      <w:pPr>
        <w:pStyle w:val="ListParagraph"/>
        <w:tabs>
          <w:tab w:val="left" w:pos="3994"/>
          <w:tab w:val="left" w:pos="6168"/>
        </w:tabs>
        <w:spacing w:line="360" w:lineRule="auto"/>
        <w:ind w:right="-330"/>
        <w:rPr>
          <w:rFonts w:asciiTheme="minorHAnsi" w:hAnsiTheme="minorHAnsi" w:cs="Tahoma"/>
          <w:b/>
          <w:sz w:val="22"/>
          <w:szCs w:val="22"/>
        </w:rPr>
      </w:pPr>
      <w:r w:rsidRPr="00D44E58">
        <w:rPr>
          <w:rFonts w:asciiTheme="minorHAnsi" w:hAnsiTheme="minorHAnsi" w:cs="Tahoma"/>
          <w:b/>
          <w:sz w:val="22"/>
          <w:szCs w:val="22"/>
        </w:rPr>
        <w:t xml:space="preserve">           </w:t>
      </w:r>
      <w:r w:rsidRPr="00D44E58">
        <w:rPr>
          <w:rFonts w:asciiTheme="minorHAnsi" w:hAnsiTheme="minorHAnsi" w:cs="Tahoma"/>
          <w:b/>
          <w:sz w:val="22"/>
          <w:szCs w:val="22"/>
        </w:rPr>
        <w:tab/>
      </w:r>
    </w:p>
    <w:p w14:paraId="1EA1E943" w14:textId="334BA7C6" w:rsidR="00953B27" w:rsidRPr="00D44E58" w:rsidRDefault="00953B27" w:rsidP="002C37E2">
      <w:pPr>
        <w:pStyle w:val="Title"/>
        <w:numPr>
          <w:ilvl w:val="0"/>
          <w:numId w:val="53"/>
        </w:numPr>
        <w:spacing w:line="360" w:lineRule="auto"/>
        <w:ind w:right="-330"/>
        <w:jc w:val="both"/>
        <w:rPr>
          <w:rFonts w:asciiTheme="minorHAnsi" w:hAnsiTheme="minorHAnsi" w:cs="Tahoma"/>
          <w:b w:val="0"/>
          <w:sz w:val="22"/>
          <w:szCs w:val="22"/>
        </w:rPr>
      </w:pPr>
      <w:r w:rsidRPr="00D44E58">
        <w:rPr>
          <w:rFonts w:asciiTheme="minorHAnsi" w:hAnsiTheme="minorHAnsi" w:cs="Tahoma"/>
          <w:b w:val="0"/>
          <w:sz w:val="22"/>
          <w:szCs w:val="22"/>
        </w:rPr>
        <w:t xml:space="preserve">Are there any other material changes to the operations of </w:t>
      </w:r>
      <w:r w:rsidRPr="00227529">
        <w:rPr>
          <w:rFonts w:asciiTheme="minorHAnsi" w:hAnsiTheme="minorHAnsi" w:cs="Tahoma"/>
          <w:b w:val="0"/>
          <w:sz w:val="22"/>
          <w:szCs w:val="22"/>
        </w:rPr>
        <w:t xml:space="preserve">the </w:t>
      </w:r>
      <w:r w:rsidR="00227529" w:rsidRPr="00716B5E">
        <w:rPr>
          <w:rFonts w:asciiTheme="minorHAnsi" w:hAnsiTheme="minorHAnsi" w:cs="Tahoma"/>
          <w:b w:val="0"/>
          <w:sz w:val="22"/>
          <w:szCs w:val="22"/>
        </w:rPr>
        <w:t>Target Entity</w:t>
      </w:r>
      <w:r w:rsidR="00173D9B" w:rsidRPr="00D44E58">
        <w:rPr>
          <w:rFonts w:asciiTheme="minorHAnsi" w:hAnsiTheme="minorHAnsi" w:cs="Tahoma"/>
          <w:b w:val="0"/>
          <w:sz w:val="22"/>
          <w:szCs w:val="22"/>
        </w:rPr>
        <w:t xml:space="preserve"> </w:t>
      </w:r>
      <w:r w:rsidRPr="00D44E58">
        <w:rPr>
          <w:rFonts w:asciiTheme="minorHAnsi" w:hAnsiTheme="minorHAnsi" w:cs="Tahoma"/>
          <w:b w:val="0"/>
          <w:sz w:val="22"/>
          <w:szCs w:val="22"/>
        </w:rPr>
        <w:t>or any other information that the Central Bank</w:t>
      </w:r>
      <w:r w:rsidR="00F2652C">
        <w:rPr>
          <w:rFonts w:asciiTheme="minorHAnsi" w:hAnsiTheme="minorHAnsi" w:cs="Tahoma"/>
          <w:b w:val="0"/>
          <w:sz w:val="22"/>
          <w:szCs w:val="22"/>
        </w:rPr>
        <w:t xml:space="preserve"> </w:t>
      </w:r>
      <w:r w:rsidRPr="00D44E58">
        <w:rPr>
          <w:rFonts w:asciiTheme="minorHAnsi" w:hAnsiTheme="minorHAnsi" w:cs="Tahoma"/>
          <w:b w:val="0"/>
          <w:sz w:val="22"/>
          <w:szCs w:val="22"/>
        </w:rPr>
        <w:t>should be aware of in respect of th</w:t>
      </w:r>
      <w:r w:rsidR="00A766EA">
        <w:rPr>
          <w:rFonts w:asciiTheme="minorHAnsi" w:hAnsiTheme="minorHAnsi" w:cs="Tahoma"/>
          <w:b w:val="0"/>
          <w:sz w:val="22"/>
          <w:szCs w:val="22"/>
        </w:rPr>
        <w:t>e</w:t>
      </w:r>
      <w:r w:rsidRPr="00D44E58">
        <w:rPr>
          <w:rFonts w:asciiTheme="minorHAnsi" w:hAnsiTheme="minorHAnsi" w:cs="Tahoma"/>
          <w:b w:val="0"/>
          <w:sz w:val="22"/>
          <w:szCs w:val="22"/>
        </w:rPr>
        <w:t xml:space="preserve"> proposed change in shareholding? If </w:t>
      </w:r>
      <w:r w:rsidR="00566E80">
        <w:rPr>
          <w:rFonts w:asciiTheme="minorHAnsi" w:hAnsiTheme="minorHAnsi" w:cs="Tahoma"/>
          <w:b w:val="0"/>
          <w:sz w:val="22"/>
          <w:szCs w:val="22"/>
        </w:rPr>
        <w:t>yes</w:t>
      </w:r>
      <w:r w:rsidR="00F2652C">
        <w:rPr>
          <w:rFonts w:asciiTheme="minorHAnsi" w:hAnsiTheme="minorHAnsi" w:cs="Tahoma"/>
          <w:b w:val="0"/>
          <w:sz w:val="22"/>
          <w:szCs w:val="22"/>
        </w:rPr>
        <w:t>, please provide details</w:t>
      </w:r>
      <w:r w:rsidR="00C17120">
        <w:rPr>
          <w:rFonts w:asciiTheme="minorHAnsi" w:hAnsiTheme="minorHAnsi" w:cs="Tahoma"/>
          <w:b w:val="0"/>
          <w:sz w:val="22"/>
          <w:szCs w:val="22"/>
        </w:rPr>
        <w:t>:</w:t>
      </w:r>
      <w:r w:rsidRPr="00D44E58">
        <w:rPr>
          <w:rFonts w:asciiTheme="minorHAnsi" w:hAnsiTheme="minorHAnsi" w:cs="Tahoma"/>
          <w:b w:val="0"/>
          <w:sz w:val="22"/>
          <w:szCs w:val="22"/>
        </w:rPr>
        <w:t xml:space="preserve"> </w:t>
      </w:r>
    </w:p>
    <w:tbl>
      <w:tblPr>
        <w:tblStyle w:val="TableGrid"/>
        <w:tblW w:w="0" w:type="auto"/>
        <w:tblInd w:w="704" w:type="dxa"/>
        <w:tblLook w:val="04A0" w:firstRow="1" w:lastRow="0" w:firstColumn="1" w:lastColumn="0" w:noHBand="0" w:noVBand="1"/>
      </w:tblPr>
      <w:tblGrid>
        <w:gridCol w:w="8312"/>
      </w:tblGrid>
      <w:tr w:rsidR="00953B27" w:rsidRPr="000220F0" w14:paraId="2EFED4A3" w14:textId="77777777" w:rsidTr="00AC605A">
        <w:tc>
          <w:tcPr>
            <w:tcW w:w="8312" w:type="dxa"/>
          </w:tcPr>
          <w:p w14:paraId="44842557" w14:textId="77777777" w:rsidR="00953B27" w:rsidRPr="000220F0" w:rsidRDefault="00953B27" w:rsidP="00F75098">
            <w:pPr>
              <w:pStyle w:val="Title"/>
              <w:spacing w:line="360" w:lineRule="auto"/>
              <w:ind w:right="-330"/>
              <w:jc w:val="both"/>
              <w:rPr>
                <w:rFonts w:asciiTheme="minorHAnsi" w:hAnsiTheme="minorHAnsi" w:cs="Tahoma"/>
                <w:b w:val="0"/>
                <w:sz w:val="20"/>
                <w:szCs w:val="20"/>
              </w:rPr>
            </w:pPr>
          </w:p>
          <w:p w14:paraId="1B99C1DB" w14:textId="13841DAF" w:rsidR="00953B27" w:rsidRDefault="00953B27" w:rsidP="00F75098">
            <w:pPr>
              <w:pStyle w:val="Title"/>
              <w:spacing w:line="360" w:lineRule="auto"/>
              <w:ind w:right="-330"/>
              <w:jc w:val="both"/>
              <w:rPr>
                <w:rFonts w:asciiTheme="minorHAnsi" w:hAnsiTheme="minorHAnsi" w:cs="Tahoma"/>
                <w:b w:val="0"/>
                <w:sz w:val="20"/>
                <w:szCs w:val="20"/>
              </w:rPr>
            </w:pPr>
          </w:p>
          <w:p w14:paraId="4E738449" w14:textId="5B1DA4AA" w:rsidR="00EC0B13" w:rsidRDefault="00EC0B13" w:rsidP="00F75098">
            <w:pPr>
              <w:pStyle w:val="Title"/>
              <w:spacing w:line="360" w:lineRule="auto"/>
              <w:ind w:right="-330"/>
              <w:jc w:val="both"/>
              <w:rPr>
                <w:rFonts w:asciiTheme="minorHAnsi" w:hAnsiTheme="minorHAnsi" w:cs="Tahoma"/>
                <w:b w:val="0"/>
                <w:sz w:val="20"/>
                <w:szCs w:val="20"/>
              </w:rPr>
            </w:pPr>
          </w:p>
          <w:p w14:paraId="1B42F11E" w14:textId="6D359452" w:rsidR="00EC0B13" w:rsidRDefault="00EC0B13" w:rsidP="00F75098">
            <w:pPr>
              <w:pStyle w:val="Title"/>
              <w:spacing w:line="360" w:lineRule="auto"/>
              <w:ind w:right="-330"/>
              <w:jc w:val="both"/>
              <w:rPr>
                <w:rFonts w:asciiTheme="minorHAnsi" w:hAnsiTheme="minorHAnsi" w:cs="Tahoma"/>
                <w:b w:val="0"/>
                <w:sz w:val="20"/>
                <w:szCs w:val="20"/>
              </w:rPr>
            </w:pPr>
          </w:p>
          <w:p w14:paraId="3B880EF7" w14:textId="77777777" w:rsidR="00EC0B13" w:rsidRPr="000220F0" w:rsidRDefault="00EC0B13" w:rsidP="00F75098">
            <w:pPr>
              <w:pStyle w:val="Title"/>
              <w:spacing w:line="360" w:lineRule="auto"/>
              <w:ind w:right="-330"/>
              <w:jc w:val="both"/>
              <w:rPr>
                <w:rFonts w:asciiTheme="minorHAnsi" w:hAnsiTheme="minorHAnsi" w:cs="Tahoma"/>
                <w:b w:val="0"/>
                <w:sz w:val="20"/>
                <w:szCs w:val="20"/>
              </w:rPr>
            </w:pPr>
          </w:p>
          <w:p w14:paraId="74AE9DB0" w14:textId="77777777" w:rsidR="00953B27" w:rsidRPr="000220F0" w:rsidRDefault="00953B27" w:rsidP="00F75098">
            <w:pPr>
              <w:pStyle w:val="Title"/>
              <w:spacing w:line="360" w:lineRule="auto"/>
              <w:ind w:right="-330"/>
              <w:jc w:val="both"/>
              <w:rPr>
                <w:rFonts w:asciiTheme="minorHAnsi" w:hAnsiTheme="minorHAnsi" w:cs="Tahoma"/>
                <w:b w:val="0"/>
                <w:sz w:val="20"/>
                <w:szCs w:val="20"/>
              </w:rPr>
            </w:pPr>
          </w:p>
          <w:p w14:paraId="69E44C71" w14:textId="77777777" w:rsidR="00953B27" w:rsidRPr="000220F0" w:rsidRDefault="00953B27" w:rsidP="00F75098">
            <w:pPr>
              <w:pStyle w:val="Title"/>
              <w:spacing w:line="360" w:lineRule="auto"/>
              <w:ind w:right="-330"/>
              <w:jc w:val="both"/>
              <w:rPr>
                <w:rFonts w:asciiTheme="minorHAnsi" w:hAnsiTheme="minorHAnsi" w:cs="Tahoma"/>
                <w:b w:val="0"/>
                <w:sz w:val="20"/>
                <w:szCs w:val="20"/>
              </w:rPr>
            </w:pPr>
          </w:p>
          <w:p w14:paraId="76556D47" w14:textId="77777777" w:rsidR="00953B27" w:rsidRPr="000220F0" w:rsidRDefault="00953B27" w:rsidP="00F75098">
            <w:pPr>
              <w:pStyle w:val="Title"/>
              <w:spacing w:line="360" w:lineRule="auto"/>
              <w:ind w:right="-330"/>
              <w:jc w:val="both"/>
              <w:rPr>
                <w:rFonts w:asciiTheme="minorHAnsi" w:hAnsiTheme="minorHAnsi" w:cs="Tahoma"/>
                <w:b w:val="0"/>
                <w:sz w:val="20"/>
                <w:szCs w:val="20"/>
              </w:rPr>
            </w:pPr>
          </w:p>
          <w:p w14:paraId="46BBFD4F" w14:textId="77777777" w:rsidR="00953B27" w:rsidRPr="000220F0" w:rsidRDefault="00953B27" w:rsidP="00F75098">
            <w:pPr>
              <w:pStyle w:val="Title"/>
              <w:spacing w:line="360" w:lineRule="auto"/>
              <w:ind w:right="-330"/>
              <w:jc w:val="both"/>
              <w:rPr>
                <w:rFonts w:asciiTheme="minorHAnsi" w:hAnsiTheme="minorHAnsi" w:cs="Tahoma"/>
                <w:b w:val="0"/>
                <w:sz w:val="20"/>
                <w:szCs w:val="20"/>
              </w:rPr>
            </w:pPr>
          </w:p>
          <w:p w14:paraId="34F1A17B" w14:textId="77777777" w:rsidR="00953B27" w:rsidRPr="000220F0" w:rsidRDefault="00953B27" w:rsidP="00F75098">
            <w:pPr>
              <w:pStyle w:val="Title"/>
              <w:spacing w:line="360" w:lineRule="auto"/>
              <w:ind w:right="-330"/>
              <w:jc w:val="both"/>
              <w:rPr>
                <w:rFonts w:asciiTheme="minorHAnsi" w:hAnsiTheme="minorHAnsi" w:cs="Tahoma"/>
                <w:b w:val="0"/>
                <w:sz w:val="20"/>
                <w:szCs w:val="20"/>
              </w:rPr>
            </w:pPr>
          </w:p>
          <w:p w14:paraId="64E7205F" w14:textId="77777777" w:rsidR="00953B27" w:rsidRDefault="00953B27" w:rsidP="00F75098">
            <w:pPr>
              <w:pStyle w:val="Title"/>
              <w:spacing w:line="360" w:lineRule="auto"/>
              <w:ind w:right="-330"/>
              <w:jc w:val="both"/>
              <w:rPr>
                <w:rFonts w:asciiTheme="minorHAnsi" w:hAnsiTheme="minorHAnsi" w:cs="Tahoma"/>
                <w:b w:val="0"/>
                <w:sz w:val="20"/>
                <w:szCs w:val="20"/>
              </w:rPr>
            </w:pPr>
          </w:p>
          <w:p w14:paraId="0950E344" w14:textId="77777777" w:rsidR="00EC0B13" w:rsidRDefault="00EC0B13" w:rsidP="00F75098">
            <w:pPr>
              <w:pStyle w:val="Title"/>
              <w:spacing w:line="360" w:lineRule="auto"/>
              <w:ind w:right="-330"/>
              <w:jc w:val="both"/>
              <w:rPr>
                <w:rFonts w:asciiTheme="minorHAnsi" w:hAnsiTheme="minorHAnsi" w:cs="Tahoma"/>
                <w:b w:val="0"/>
                <w:sz w:val="20"/>
                <w:szCs w:val="20"/>
              </w:rPr>
            </w:pPr>
          </w:p>
          <w:p w14:paraId="4E65E6F9" w14:textId="77777777" w:rsidR="00EC0B13" w:rsidRDefault="00EC0B13" w:rsidP="00F75098">
            <w:pPr>
              <w:pStyle w:val="Title"/>
              <w:spacing w:line="360" w:lineRule="auto"/>
              <w:ind w:right="-330"/>
              <w:jc w:val="both"/>
              <w:rPr>
                <w:rFonts w:asciiTheme="minorHAnsi" w:hAnsiTheme="minorHAnsi" w:cs="Tahoma"/>
                <w:b w:val="0"/>
                <w:sz w:val="20"/>
                <w:szCs w:val="20"/>
              </w:rPr>
            </w:pPr>
          </w:p>
          <w:p w14:paraId="67206ABB" w14:textId="77777777" w:rsidR="00EC0B13" w:rsidRDefault="00EC0B13" w:rsidP="00F75098">
            <w:pPr>
              <w:pStyle w:val="Title"/>
              <w:spacing w:line="360" w:lineRule="auto"/>
              <w:ind w:right="-330"/>
              <w:jc w:val="both"/>
              <w:rPr>
                <w:rFonts w:asciiTheme="minorHAnsi" w:hAnsiTheme="minorHAnsi" w:cs="Tahoma"/>
                <w:b w:val="0"/>
                <w:sz w:val="20"/>
                <w:szCs w:val="20"/>
              </w:rPr>
            </w:pPr>
          </w:p>
          <w:p w14:paraId="7652F0B1" w14:textId="77777777" w:rsidR="00EC0B13" w:rsidRDefault="00EC0B13" w:rsidP="00F75098">
            <w:pPr>
              <w:pStyle w:val="Title"/>
              <w:spacing w:line="360" w:lineRule="auto"/>
              <w:ind w:right="-330"/>
              <w:jc w:val="both"/>
              <w:rPr>
                <w:rFonts w:asciiTheme="minorHAnsi" w:hAnsiTheme="minorHAnsi" w:cs="Tahoma"/>
                <w:b w:val="0"/>
                <w:sz w:val="20"/>
                <w:szCs w:val="20"/>
              </w:rPr>
            </w:pPr>
          </w:p>
          <w:p w14:paraId="34CCC719" w14:textId="2A400D82" w:rsidR="00EC0B13" w:rsidRPr="000220F0" w:rsidRDefault="00EC0B13" w:rsidP="00F75098">
            <w:pPr>
              <w:pStyle w:val="Title"/>
              <w:spacing w:line="360" w:lineRule="auto"/>
              <w:ind w:right="-330"/>
              <w:jc w:val="both"/>
              <w:rPr>
                <w:rFonts w:asciiTheme="minorHAnsi" w:hAnsiTheme="minorHAnsi" w:cs="Tahoma"/>
                <w:b w:val="0"/>
                <w:sz w:val="20"/>
                <w:szCs w:val="20"/>
              </w:rPr>
            </w:pPr>
          </w:p>
        </w:tc>
      </w:tr>
    </w:tbl>
    <w:p w14:paraId="6A76E08A" w14:textId="410850AD" w:rsidR="001F4356" w:rsidRDefault="001F4356" w:rsidP="00F75098">
      <w:pPr>
        <w:tabs>
          <w:tab w:val="left" w:pos="3994"/>
          <w:tab w:val="left" w:pos="6168"/>
        </w:tabs>
        <w:spacing w:line="360" w:lineRule="auto"/>
        <w:ind w:right="-330"/>
        <w:rPr>
          <w:rFonts w:asciiTheme="minorHAnsi" w:hAnsiTheme="minorHAnsi" w:cs="Tahoma"/>
          <w:b/>
        </w:rPr>
      </w:pPr>
    </w:p>
    <w:p w14:paraId="6EB1BD33" w14:textId="20208554" w:rsidR="001579BF" w:rsidRPr="0063628B" w:rsidRDefault="001579BF" w:rsidP="001579BF">
      <w:pPr>
        <w:tabs>
          <w:tab w:val="left" w:pos="3994"/>
          <w:tab w:val="left" w:pos="6168"/>
        </w:tabs>
        <w:spacing w:line="360" w:lineRule="auto"/>
        <w:ind w:right="-330"/>
        <w:rPr>
          <w:rFonts w:asciiTheme="minorHAnsi" w:hAnsiTheme="minorHAnsi" w:cs="Tahoma"/>
          <w:b/>
          <w:sz w:val="22"/>
          <w:szCs w:val="22"/>
        </w:rPr>
      </w:pPr>
    </w:p>
    <w:p w14:paraId="106D2F2B" w14:textId="00F88A0C" w:rsidR="00DD4939" w:rsidRPr="006A47BE" w:rsidRDefault="00DD4939" w:rsidP="00D141B8">
      <w:pPr>
        <w:pStyle w:val="ListParagraph"/>
        <w:numPr>
          <w:ilvl w:val="0"/>
          <w:numId w:val="53"/>
        </w:numPr>
        <w:spacing w:line="360" w:lineRule="auto"/>
        <w:jc w:val="both"/>
        <w:rPr>
          <w:rFonts w:asciiTheme="minorHAnsi" w:hAnsiTheme="minorHAnsi"/>
          <w:sz w:val="22"/>
          <w:szCs w:val="22"/>
        </w:rPr>
      </w:pPr>
      <w:r w:rsidRPr="006A47BE">
        <w:rPr>
          <w:rFonts w:asciiTheme="minorHAnsi" w:hAnsiTheme="minorHAnsi"/>
          <w:sz w:val="22"/>
          <w:szCs w:val="22"/>
        </w:rPr>
        <w:t xml:space="preserve">Please </w:t>
      </w:r>
      <w:r w:rsidR="00F35BD2" w:rsidRPr="006A47BE">
        <w:rPr>
          <w:rFonts w:asciiTheme="minorHAnsi" w:hAnsiTheme="minorHAnsi"/>
          <w:sz w:val="22"/>
          <w:szCs w:val="22"/>
        </w:rPr>
        <w:t xml:space="preserve">provide </w:t>
      </w:r>
      <w:r w:rsidRPr="006A47BE">
        <w:rPr>
          <w:rFonts w:asciiTheme="minorHAnsi" w:hAnsiTheme="minorHAnsi"/>
          <w:sz w:val="22"/>
          <w:szCs w:val="22"/>
        </w:rPr>
        <w:t xml:space="preserve">the names and contact details </w:t>
      </w:r>
      <w:r w:rsidR="00EC0B13">
        <w:rPr>
          <w:rFonts w:asciiTheme="minorHAnsi" w:hAnsiTheme="minorHAnsi"/>
          <w:sz w:val="22"/>
          <w:szCs w:val="22"/>
        </w:rPr>
        <w:t xml:space="preserve">of </w:t>
      </w:r>
      <w:r w:rsidRPr="006A47BE">
        <w:rPr>
          <w:rFonts w:asciiTheme="minorHAnsi" w:hAnsiTheme="minorHAnsi"/>
          <w:sz w:val="22"/>
          <w:szCs w:val="22"/>
        </w:rPr>
        <w:t xml:space="preserve">any other </w:t>
      </w:r>
      <w:r w:rsidR="00E029A0">
        <w:rPr>
          <w:rFonts w:asciiTheme="minorHAnsi" w:hAnsiTheme="minorHAnsi"/>
          <w:sz w:val="22"/>
          <w:szCs w:val="22"/>
        </w:rPr>
        <w:t>r</w:t>
      </w:r>
      <w:r w:rsidR="00E029A0" w:rsidRPr="006A47BE">
        <w:rPr>
          <w:rFonts w:asciiTheme="minorHAnsi" w:hAnsiTheme="minorHAnsi"/>
          <w:sz w:val="22"/>
          <w:szCs w:val="22"/>
        </w:rPr>
        <w:t xml:space="preserve">egulators </w:t>
      </w:r>
      <w:r w:rsidRPr="006A47BE">
        <w:rPr>
          <w:rFonts w:asciiTheme="minorHAnsi" w:hAnsiTheme="minorHAnsi"/>
          <w:sz w:val="22"/>
          <w:szCs w:val="22"/>
        </w:rPr>
        <w:t>who have also been notified of th</w:t>
      </w:r>
      <w:r w:rsidR="00856D1A" w:rsidRPr="006A47BE">
        <w:rPr>
          <w:rFonts w:asciiTheme="minorHAnsi" w:hAnsiTheme="minorHAnsi"/>
          <w:sz w:val="22"/>
          <w:szCs w:val="22"/>
        </w:rPr>
        <w:t>e</w:t>
      </w:r>
      <w:r w:rsidRPr="006A47BE">
        <w:rPr>
          <w:rFonts w:asciiTheme="minorHAnsi" w:hAnsiTheme="minorHAnsi"/>
          <w:sz w:val="22"/>
          <w:szCs w:val="22"/>
        </w:rPr>
        <w:t xml:space="preserve"> proposed acquisition:</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0"/>
      </w:tblGrid>
      <w:tr w:rsidR="00DD4939" w:rsidRPr="00DD4939" w14:paraId="5A23D1EF" w14:textId="77777777" w:rsidTr="002C37E2">
        <w:trPr>
          <w:trHeight w:val="393"/>
        </w:trPr>
        <w:tc>
          <w:tcPr>
            <w:tcW w:w="8250" w:type="dxa"/>
            <w:shd w:val="clear" w:color="auto" w:fill="auto"/>
          </w:tcPr>
          <w:p w14:paraId="47B732C7" w14:textId="4CB07EA7" w:rsidR="00DD4939" w:rsidRPr="0063628B" w:rsidRDefault="00DD4939" w:rsidP="00E029A0">
            <w:pPr>
              <w:spacing w:line="360" w:lineRule="auto"/>
              <w:jc w:val="both"/>
              <w:rPr>
                <w:rFonts w:asciiTheme="minorHAnsi" w:hAnsiTheme="minorHAnsi"/>
                <w:b/>
                <w:sz w:val="22"/>
                <w:szCs w:val="22"/>
              </w:rPr>
            </w:pPr>
            <w:r w:rsidRPr="0063628B">
              <w:rPr>
                <w:rFonts w:asciiTheme="minorHAnsi" w:hAnsiTheme="minorHAnsi"/>
                <w:b/>
                <w:sz w:val="22"/>
                <w:szCs w:val="22"/>
              </w:rPr>
              <w:t xml:space="preserve">Other </w:t>
            </w:r>
            <w:r w:rsidR="00E029A0">
              <w:rPr>
                <w:rFonts w:asciiTheme="minorHAnsi" w:hAnsiTheme="minorHAnsi"/>
                <w:b/>
                <w:sz w:val="22"/>
                <w:szCs w:val="22"/>
              </w:rPr>
              <w:t>r</w:t>
            </w:r>
            <w:r w:rsidR="00E029A0" w:rsidRPr="0063628B">
              <w:rPr>
                <w:rFonts w:asciiTheme="minorHAnsi" w:hAnsiTheme="minorHAnsi"/>
                <w:b/>
                <w:sz w:val="22"/>
                <w:szCs w:val="22"/>
              </w:rPr>
              <w:t xml:space="preserve">egulators’ </w:t>
            </w:r>
            <w:r w:rsidRPr="0063628B">
              <w:rPr>
                <w:rFonts w:asciiTheme="minorHAnsi" w:hAnsiTheme="minorHAnsi"/>
                <w:b/>
                <w:sz w:val="22"/>
                <w:szCs w:val="22"/>
              </w:rPr>
              <w:t xml:space="preserve">contact details (including </w:t>
            </w:r>
            <w:r w:rsidR="00D141B8">
              <w:rPr>
                <w:rFonts w:asciiTheme="minorHAnsi" w:hAnsiTheme="minorHAnsi"/>
                <w:b/>
                <w:sz w:val="22"/>
                <w:szCs w:val="22"/>
              </w:rPr>
              <w:t xml:space="preserve">specific contact names, </w:t>
            </w:r>
            <w:r w:rsidRPr="0063628B">
              <w:rPr>
                <w:rFonts w:asciiTheme="minorHAnsi" w:hAnsiTheme="minorHAnsi"/>
                <w:b/>
                <w:sz w:val="22"/>
                <w:szCs w:val="22"/>
              </w:rPr>
              <w:t>email addresses</w:t>
            </w:r>
            <w:r w:rsidR="00D141B8">
              <w:rPr>
                <w:rFonts w:asciiTheme="minorHAnsi" w:hAnsiTheme="minorHAnsi"/>
                <w:b/>
                <w:sz w:val="22"/>
                <w:szCs w:val="22"/>
              </w:rPr>
              <w:t xml:space="preserve"> and</w:t>
            </w:r>
            <w:r w:rsidR="00EC0B13">
              <w:rPr>
                <w:rFonts w:asciiTheme="minorHAnsi" w:hAnsiTheme="minorHAnsi"/>
                <w:b/>
                <w:sz w:val="22"/>
                <w:szCs w:val="22"/>
              </w:rPr>
              <w:t xml:space="preserve"> </w:t>
            </w:r>
            <w:r w:rsidR="00595CF0">
              <w:rPr>
                <w:rFonts w:asciiTheme="minorHAnsi" w:hAnsiTheme="minorHAnsi"/>
                <w:b/>
                <w:sz w:val="22"/>
                <w:szCs w:val="22"/>
              </w:rPr>
              <w:t>phone numbers</w:t>
            </w:r>
            <w:r w:rsidR="00EC0B13">
              <w:rPr>
                <w:rFonts w:asciiTheme="minorHAnsi" w:hAnsiTheme="minorHAnsi"/>
                <w:b/>
                <w:sz w:val="22"/>
                <w:szCs w:val="22"/>
              </w:rPr>
              <w:t xml:space="preserve"> (where available</w:t>
            </w:r>
            <w:r w:rsidRPr="0063628B">
              <w:rPr>
                <w:rFonts w:asciiTheme="minorHAnsi" w:hAnsiTheme="minorHAnsi"/>
                <w:b/>
                <w:sz w:val="22"/>
                <w:szCs w:val="22"/>
              </w:rPr>
              <w:t>)</w:t>
            </w:r>
            <w:r w:rsidR="00D141B8">
              <w:rPr>
                <w:rFonts w:asciiTheme="minorHAnsi" w:hAnsiTheme="minorHAnsi"/>
                <w:b/>
                <w:sz w:val="22"/>
                <w:szCs w:val="22"/>
              </w:rPr>
              <w:t>)</w:t>
            </w:r>
          </w:p>
        </w:tc>
      </w:tr>
      <w:tr w:rsidR="00DD4939" w:rsidRPr="00DD4939" w14:paraId="19BC447F" w14:textId="77777777" w:rsidTr="002C37E2">
        <w:trPr>
          <w:trHeight w:val="1833"/>
        </w:trPr>
        <w:tc>
          <w:tcPr>
            <w:tcW w:w="8250" w:type="dxa"/>
          </w:tcPr>
          <w:p w14:paraId="2B39AF44" w14:textId="77777777" w:rsidR="00DD4939" w:rsidRPr="0063628B" w:rsidRDefault="00DD4939" w:rsidP="00D11898">
            <w:pPr>
              <w:spacing w:line="360" w:lineRule="auto"/>
              <w:jc w:val="both"/>
              <w:rPr>
                <w:rFonts w:asciiTheme="minorHAnsi" w:hAnsiTheme="minorHAnsi"/>
                <w:sz w:val="22"/>
                <w:szCs w:val="22"/>
              </w:rPr>
            </w:pPr>
            <w:r w:rsidRPr="0063628B">
              <w:rPr>
                <w:rFonts w:asciiTheme="minorHAnsi" w:hAnsiTheme="minorHAnsi"/>
                <w:sz w:val="22"/>
                <w:szCs w:val="22"/>
              </w:rPr>
              <w:t>1.</w:t>
            </w:r>
          </w:p>
          <w:p w14:paraId="5F059DB1" w14:textId="27B26FD1" w:rsidR="00DD4939" w:rsidRDefault="00DD4939" w:rsidP="00D11898">
            <w:pPr>
              <w:spacing w:line="360" w:lineRule="auto"/>
              <w:jc w:val="both"/>
              <w:rPr>
                <w:rFonts w:asciiTheme="minorHAnsi" w:hAnsiTheme="minorHAnsi"/>
                <w:sz w:val="22"/>
                <w:szCs w:val="22"/>
              </w:rPr>
            </w:pPr>
          </w:p>
          <w:p w14:paraId="037867B1" w14:textId="77777777" w:rsidR="00A86D5F" w:rsidRPr="0063628B" w:rsidRDefault="00A86D5F" w:rsidP="00D11898">
            <w:pPr>
              <w:spacing w:line="360" w:lineRule="auto"/>
              <w:jc w:val="both"/>
              <w:rPr>
                <w:rFonts w:asciiTheme="minorHAnsi" w:hAnsiTheme="minorHAnsi"/>
                <w:sz w:val="22"/>
                <w:szCs w:val="22"/>
              </w:rPr>
            </w:pPr>
          </w:p>
          <w:p w14:paraId="027168CB" w14:textId="77777777" w:rsidR="00DD4939" w:rsidRPr="0063628B" w:rsidRDefault="00DD4939" w:rsidP="00D11898">
            <w:pPr>
              <w:spacing w:line="360" w:lineRule="auto"/>
              <w:rPr>
                <w:rFonts w:asciiTheme="minorHAnsi" w:hAnsiTheme="minorHAnsi"/>
                <w:sz w:val="22"/>
                <w:szCs w:val="22"/>
              </w:rPr>
            </w:pPr>
          </w:p>
          <w:p w14:paraId="53CDD28A" w14:textId="77777777" w:rsidR="00DD4939" w:rsidRPr="0063628B" w:rsidRDefault="00DD4939" w:rsidP="00D11898">
            <w:pPr>
              <w:spacing w:line="360" w:lineRule="auto"/>
              <w:rPr>
                <w:rFonts w:asciiTheme="minorHAnsi" w:hAnsiTheme="minorHAnsi"/>
                <w:sz w:val="22"/>
                <w:szCs w:val="22"/>
              </w:rPr>
            </w:pPr>
            <w:r w:rsidRPr="0063628B">
              <w:rPr>
                <w:rFonts w:asciiTheme="minorHAnsi" w:hAnsiTheme="minorHAnsi"/>
                <w:sz w:val="22"/>
                <w:szCs w:val="22"/>
              </w:rPr>
              <w:t>2.</w:t>
            </w:r>
          </w:p>
          <w:p w14:paraId="0AFE480D" w14:textId="132D6EFD" w:rsidR="00DD4939" w:rsidRDefault="00DD4939" w:rsidP="00D11898">
            <w:pPr>
              <w:spacing w:line="360" w:lineRule="auto"/>
              <w:rPr>
                <w:rFonts w:asciiTheme="minorHAnsi" w:hAnsiTheme="minorHAnsi"/>
                <w:sz w:val="22"/>
                <w:szCs w:val="22"/>
              </w:rPr>
            </w:pPr>
          </w:p>
          <w:p w14:paraId="5107AA03" w14:textId="77777777" w:rsidR="00A86D5F" w:rsidRPr="0063628B" w:rsidRDefault="00A86D5F" w:rsidP="00D11898">
            <w:pPr>
              <w:spacing w:line="360" w:lineRule="auto"/>
              <w:rPr>
                <w:rFonts w:asciiTheme="minorHAnsi" w:hAnsiTheme="minorHAnsi"/>
                <w:sz w:val="22"/>
                <w:szCs w:val="22"/>
              </w:rPr>
            </w:pPr>
          </w:p>
          <w:p w14:paraId="581ECDD3" w14:textId="77777777" w:rsidR="00DD4939" w:rsidRPr="0063628B" w:rsidRDefault="00DD4939" w:rsidP="00D11898">
            <w:pPr>
              <w:spacing w:line="360" w:lineRule="auto"/>
              <w:rPr>
                <w:rFonts w:asciiTheme="minorHAnsi" w:hAnsiTheme="minorHAnsi"/>
                <w:sz w:val="22"/>
                <w:szCs w:val="22"/>
              </w:rPr>
            </w:pPr>
          </w:p>
          <w:p w14:paraId="30CAECD9" w14:textId="77777777" w:rsidR="00DD4939" w:rsidRPr="0063628B" w:rsidRDefault="00DD4939" w:rsidP="00D11898">
            <w:pPr>
              <w:spacing w:line="360" w:lineRule="auto"/>
              <w:rPr>
                <w:rFonts w:asciiTheme="minorHAnsi" w:hAnsiTheme="minorHAnsi"/>
                <w:sz w:val="22"/>
                <w:szCs w:val="22"/>
              </w:rPr>
            </w:pPr>
            <w:r w:rsidRPr="0063628B">
              <w:rPr>
                <w:rFonts w:asciiTheme="minorHAnsi" w:hAnsiTheme="minorHAnsi"/>
                <w:sz w:val="22"/>
                <w:szCs w:val="22"/>
              </w:rPr>
              <w:t>3.</w:t>
            </w:r>
          </w:p>
          <w:p w14:paraId="1937D27E" w14:textId="141065FD" w:rsidR="00DD4939" w:rsidRDefault="00DD4939" w:rsidP="00D11898">
            <w:pPr>
              <w:spacing w:line="360" w:lineRule="auto"/>
              <w:rPr>
                <w:rFonts w:asciiTheme="minorHAnsi" w:hAnsiTheme="minorHAnsi"/>
                <w:sz w:val="22"/>
                <w:szCs w:val="22"/>
              </w:rPr>
            </w:pPr>
          </w:p>
          <w:p w14:paraId="54256397" w14:textId="77777777" w:rsidR="00EC0B13" w:rsidRDefault="00EC0B13" w:rsidP="00D11898">
            <w:pPr>
              <w:spacing w:line="360" w:lineRule="auto"/>
              <w:rPr>
                <w:rFonts w:asciiTheme="minorHAnsi" w:hAnsiTheme="minorHAnsi"/>
                <w:sz w:val="22"/>
                <w:szCs w:val="22"/>
              </w:rPr>
            </w:pPr>
          </w:p>
          <w:p w14:paraId="40FBDF8F" w14:textId="0BCED7C2" w:rsidR="00A86D5F" w:rsidRPr="0063628B" w:rsidRDefault="00A86D5F" w:rsidP="00D11898">
            <w:pPr>
              <w:spacing w:line="360" w:lineRule="auto"/>
              <w:rPr>
                <w:rFonts w:asciiTheme="minorHAnsi" w:hAnsiTheme="minorHAnsi"/>
                <w:sz w:val="22"/>
                <w:szCs w:val="22"/>
              </w:rPr>
            </w:pPr>
          </w:p>
        </w:tc>
      </w:tr>
    </w:tbl>
    <w:p w14:paraId="562DED15" w14:textId="77777777" w:rsidR="008D57F7" w:rsidRDefault="008D57F7" w:rsidP="0005393C">
      <w:pPr>
        <w:spacing w:line="360" w:lineRule="auto"/>
        <w:ind w:right="-330"/>
        <w:rPr>
          <w:rFonts w:asciiTheme="minorHAnsi" w:hAnsiTheme="minorHAnsi" w:cs="Tahoma"/>
          <w:b/>
          <w:sz w:val="28"/>
          <w:szCs w:val="28"/>
        </w:rPr>
      </w:pPr>
    </w:p>
    <w:p w14:paraId="33325B7A" w14:textId="1DB8D0C6" w:rsidR="00AD6F7D" w:rsidRDefault="00AD6F7D" w:rsidP="0005393C">
      <w:pPr>
        <w:spacing w:line="360" w:lineRule="auto"/>
        <w:ind w:right="-330"/>
        <w:rPr>
          <w:rFonts w:asciiTheme="minorHAnsi" w:hAnsiTheme="minorHAnsi" w:cs="Tahoma"/>
          <w:b/>
          <w:sz w:val="28"/>
          <w:szCs w:val="28"/>
        </w:rPr>
      </w:pPr>
      <w:r w:rsidRPr="00716B5E">
        <w:rPr>
          <w:rFonts w:asciiTheme="minorHAnsi" w:hAnsiTheme="minorHAnsi" w:cs="Tahoma"/>
          <w:b/>
          <w:sz w:val="28"/>
          <w:szCs w:val="28"/>
        </w:rPr>
        <w:t>Section 2 – Disposer(s)</w:t>
      </w:r>
    </w:p>
    <w:p w14:paraId="5774C298" w14:textId="74407A09" w:rsidR="00AD6F7D" w:rsidRDefault="00AD6F7D" w:rsidP="00716B5E">
      <w:pPr>
        <w:pStyle w:val="ListParagraph"/>
        <w:numPr>
          <w:ilvl w:val="0"/>
          <w:numId w:val="49"/>
        </w:numPr>
        <w:ind w:left="721" w:hanging="437"/>
        <w:jc w:val="both"/>
        <w:rPr>
          <w:rFonts w:asciiTheme="minorHAnsi" w:hAnsiTheme="minorHAnsi" w:cstheme="minorHAnsi"/>
          <w:sz w:val="22"/>
          <w:szCs w:val="22"/>
        </w:rPr>
      </w:pPr>
      <w:r w:rsidRPr="00716B5E">
        <w:rPr>
          <w:rFonts w:asciiTheme="minorHAnsi" w:hAnsiTheme="minorHAnsi" w:cstheme="minorHAnsi"/>
          <w:sz w:val="22"/>
          <w:szCs w:val="22"/>
        </w:rPr>
        <w:t xml:space="preserve">Please </w:t>
      </w:r>
      <w:r w:rsidR="00EC0B13">
        <w:rPr>
          <w:rFonts w:asciiTheme="minorHAnsi" w:hAnsiTheme="minorHAnsi" w:cstheme="minorHAnsi"/>
          <w:sz w:val="22"/>
          <w:szCs w:val="22"/>
        </w:rPr>
        <w:t xml:space="preserve">provide details of </w:t>
      </w:r>
      <w:r w:rsidRPr="00716B5E">
        <w:rPr>
          <w:rFonts w:asciiTheme="minorHAnsi" w:hAnsiTheme="minorHAnsi" w:cstheme="minorHAnsi"/>
          <w:sz w:val="22"/>
          <w:szCs w:val="22"/>
        </w:rPr>
        <w:t xml:space="preserve">all </w:t>
      </w:r>
      <w:r w:rsidR="005C51F1">
        <w:rPr>
          <w:rFonts w:asciiTheme="minorHAnsi" w:hAnsiTheme="minorHAnsi" w:cstheme="minorHAnsi"/>
          <w:sz w:val="22"/>
          <w:szCs w:val="22"/>
        </w:rPr>
        <w:t>D</w:t>
      </w:r>
      <w:r w:rsidRPr="00716B5E">
        <w:rPr>
          <w:rFonts w:asciiTheme="minorHAnsi" w:hAnsiTheme="minorHAnsi" w:cstheme="minorHAnsi"/>
          <w:sz w:val="22"/>
          <w:szCs w:val="22"/>
        </w:rPr>
        <w:t xml:space="preserve">isposers </w:t>
      </w:r>
      <w:r w:rsidR="004034DE" w:rsidRPr="00716B5E">
        <w:rPr>
          <w:rFonts w:asciiTheme="minorHAnsi" w:hAnsiTheme="minorHAnsi" w:cstheme="minorHAnsi"/>
          <w:sz w:val="22"/>
          <w:szCs w:val="22"/>
        </w:rPr>
        <w:t xml:space="preserve">who are disposing of their direct or indirect </w:t>
      </w:r>
      <w:r w:rsidR="006A36B3">
        <w:rPr>
          <w:rFonts w:asciiTheme="minorHAnsi" w:hAnsiTheme="minorHAnsi" w:cstheme="minorHAnsi"/>
          <w:sz w:val="22"/>
          <w:szCs w:val="22"/>
        </w:rPr>
        <w:t xml:space="preserve">qualifying </w:t>
      </w:r>
      <w:r w:rsidR="004034DE" w:rsidRPr="00716B5E">
        <w:rPr>
          <w:rFonts w:asciiTheme="minorHAnsi" w:hAnsiTheme="minorHAnsi" w:cstheme="minorHAnsi"/>
          <w:sz w:val="22"/>
          <w:szCs w:val="22"/>
        </w:rPr>
        <w:t xml:space="preserve">holding in the </w:t>
      </w:r>
      <w:r w:rsidR="00C82DC0" w:rsidRPr="00716B5E">
        <w:rPr>
          <w:rFonts w:asciiTheme="minorHAnsi" w:hAnsiTheme="minorHAnsi" w:cstheme="minorHAnsi"/>
          <w:sz w:val="22"/>
          <w:szCs w:val="22"/>
        </w:rPr>
        <w:t>Target Entity</w:t>
      </w:r>
      <w:r w:rsidR="00C17120">
        <w:rPr>
          <w:rFonts w:asciiTheme="minorHAnsi" w:hAnsiTheme="minorHAnsi" w:cstheme="minorHAnsi"/>
          <w:sz w:val="22"/>
          <w:szCs w:val="22"/>
        </w:rPr>
        <w:t>:</w:t>
      </w:r>
      <w:r w:rsidR="00964F2B" w:rsidRPr="00716B5E">
        <w:rPr>
          <w:rFonts w:asciiTheme="minorHAnsi" w:hAnsiTheme="minorHAnsi" w:cstheme="minorHAnsi"/>
          <w:sz w:val="22"/>
          <w:szCs w:val="22"/>
        </w:rPr>
        <w:t xml:space="preserve"> </w:t>
      </w:r>
    </w:p>
    <w:p w14:paraId="4E2B6755" w14:textId="77777777" w:rsidR="008D57F7" w:rsidRPr="00716B5E" w:rsidRDefault="008D57F7" w:rsidP="008D57F7">
      <w:pPr>
        <w:pStyle w:val="ListParagraph"/>
        <w:ind w:left="721"/>
        <w:jc w:val="both"/>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3900"/>
        <w:gridCol w:w="1405"/>
        <w:gridCol w:w="1562"/>
        <w:gridCol w:w="1429"/>
      </w:tblGrid>
      <w:tr w:rsidR="00B17C55" w:rsidRPr="000220F0" w14:paraId="106E671D" w14:textId="77777777" w:rsidTr="002C37E2">
        <w:trPr>
          <w:trHeight w:hRule="exact" w:val="794"/>
        </w:trPr>
        <w:tc>
          <w:tcPr>
            <w:tcW w:w="3900" w:type="dxa"/>
            <w:shd w:val="clear" w:color="auto" w:fill="auto"/>
          </w:tcPr>
          <w:p w14:paraId="603268F6" w14:textId="77777777" w:rsidR="00B17C55" w:rsidRPr="00D44E58" w:rsidRDefault="00B17C55" w:rsidP="00F75098">
            <w:pPr>
              <w:pStyle w:val="ListParagraph"/>
              <w:ind w:left="0" w:right="-330"/>
              <w:rPr>
                <w:rFonts w:asciiTheme="minorHAnsi" w:hAnsiTheme="minorHAnsi" w:cs="Tahoma"/>
                <w:b/>
                <w:sz w:val="22"/>
                <w:szCs w:val="22"/>
              </w:rPr>
            </w:pPr>
          </w:p>
          <w:p w14:paraId="08F18EA5" w14:textId="68969F8E" w:rsidR="00B17C55" w:rsidRPr="00D44E58" w:rsidRDefault="00B17C55" w:rsidP="00F75098">
            <w:pPr>
              <w:pStyle w:val="ListParagraph"/>
              <w:ind w:left="0" w:right="-330"/>
              <w:rPr>
                <w:rFonts w:asciiTheme="minorHAnsi" w:hAnsiTheme="minorHAnsi" w:cs="Tahoma"/>
                <w:b/>
                <w:sz w:val="22"/>
                <w:szCs w:val="22"/>
              </w:rPr>
            </w:pPr>
            <w:r w:rsidRPr="00D44E58">
              <w:rPr>
                <w:rFonts w:asciiTheme="minorHAnsi" w:hAnsiTheme="minorHAnsi" w:cs="Tahoma"/>
                <w:b/>
                <w:sz w:val="22"/>
                <w:szCs w:val="22"/>
              </w:rPr>
              <w:t xml:space="preserve">Disposer </w:t>
            </w:r>
            <w:r w:rsidR="00D141B8">
              <w:rPr>
                <w:rFonts w:asciiTheme="minorHAnsi" w:hAnsiTheme="minorHAnsi" w:cs="Tahoma"/>
                <w:b/>
                <w:sz w:val="22"/>
                <w:szCs w:val="22"/>
              </w:rPr>
              <w:t>Details</w:t>
            </w:r>
          </w:p>
          <w:p w14:paraId="35FA0B49" w14:textId="77777777" w:rsidR="00B17C55" w:rsidRPr="00D44E58" w:rsidRDefault="00B17C55" w:rsidP="00F75098">
            <w:pPr>
              <w:pStyle w:val="ListParagraph"/>
              <w:ind w:left="0" w:right="-330"/>
              <w:rPr>
                <w:rFonts w:asciiTheme="minorHAnsi" w:hAnsiTheme="minorHAnsi" w:cs="Tahoma"/>
                <w:b/>
                <w:sz w:val="22"/>
                <w:szCs w:val="22"/>
              </w:rPr>
            </w:pPr>
          </w:p>
          <w:p w14:paraId="548FC3F6" w14:textId="77777777" w:rsidR="00B17C55" w:rsidRPr="00D44E58" w:rsidRDefault="00B17C55" w:rsidP="00F75098">
            <w:pPr>
              <w:pStyle w:val="ListParagraph"/>
              <w:ind w:left="0" w:right="-330"/>
              <w:rPr>
                <w:rFonts w:asciiTheme="minorHAnsi" w:hAnsiTheme="minorHAnsi" w:cs="Tahoma"/>
                <w:b/>
                <w:sz w:val="22"/>
                <w:szCs w:val="22"/>
              </w:rPr>
            </w:pPr>
          </w:p>
        </w:tc>
        <w:tc>
          <w:tcPr>
            <w:tcW w:w="1405" w:type="dxa"/>
            <w:shd w:val="clear" w:color="auto" w:fill="auto"/>
          </w:tcPr>
          <w:p w14:paraId="290E87D3" w14:textId="519D3B55" w:rsidR="00B17C55" w:rsidRPr="00D44E58" w:rsidRDefault="00B17C55" w:rsidP="00856D1A">
            <w:pPr>
              <w:pStyle w:val="ListParagraph"/>
              <w:ind w:left="0" w:right="-330"/>
              <w:rPr>
                <w:rFonts w:asciiTheme="minorHAnsi" w:hAnsiTheme="minorHAnsi" w:cs="Tahoma"/>
                <w:b/>
                <w:sz w:val="22"/>
                <w:szCs w:val="22"/>
              </w:rPr>
            </w:pPr>
            <w:r w:rsidRPr="00D44E58">
              <w:rPr>
                <w:rFonts w:asciiTheme="minorHAnsi" w:hAnsiTheme="minorHAnsi" w:cs="Tahoma"/>
                <w:b/>
                <w:sz w:val="22"/>
                <w:szCs w:val="22"/>
              </w:rPr>
              <w:t xml:space="preserve">% </w:t>
            </w:r>
            <w:r w:rsidR="006A36B3">
              <w:rPr>
                <w:rFonts w:asciiTheme="minorHAnsi" w:hAnsiTheme="minorHAnsi" w:cs="Tahoma"/>
                <w:b/>
                <w:sz w:val="22"/>
                <w:szCs w:val="22"/>
              </w:rPr>
              <w:t>t</w:t>
            </w:r>
            <w:r w:rsidR="006A36B3" w:rsidRPr="00D44E58">
              <w:rPr>
                <w:rFonts w:asciiTheme="minorHAnsi" w:hAnsiTheme="minorHAnsi" w:cs="Tahoma"/>
                <w:b/>
                <w:sz w:val="22"/>
                <w:szCs w:val="22"/>
              </w:rPr>
              <w:t xml:space="preserve">o </w:t>
            </w:r>
            <w:r w:rsidRPr="00D44E58">
              <w:rPr>
                <w:rFonts w:asciiTheme="minorHAnsi" w:hAnsiTheme="minorHAnsi" w:cs="Tahoma"/>
                <w:b/>
                <w:sz w:val="22"/>
                <w:szCs w:val="22"/>
              </w:rPr>
              <w:t>be disposed of</w:t>
            </w:r>
          </w:p>
        </w:tc>
        <w:tc>
          <w:tcPr>
            <w:tcW w:w="1562" w:type="dxa"/>
            <w:shd w:val="clear" w:color="auto" w:fill="auto"/>
          </w:tcPr>
          <w:p w14:paraId="2A5DA968" w14:textId="39EBE074" w:rsidR="00B17C55" w:rsidRPr="00D44E58" w:rsidRDefault="00B17C55" w:rsidP="00F75098">
            <w:pPr>
              <w:pStyle w:val="ListParagraph"/>
              <w:ind w:left="0" w:right="-330"/>
              <w:rPr>
                <w:rFonts w:asciiTheme="minorHAnsi" w:hAnsiTheme="minorHAnsi" w:cs="Tahoma"/>
                <w:b/>
                <w:sz w:val="22"/>
                <w:szCs w:val="22"/>
              </w:rPr>
            </w:pPr>
          </w:p>
          <w:p w14:paraId="6638C9FA" w14:textId="77777777" w:rsidR="00B17C55" w:rsidRPr="00D44E58" w:rsidRDefault="00B17C55" w:rsidP="00F75098">
            <w:pPr>
              <w:pStyle w:val="ListParagraph"/>
              <w:ind w:left="0" w:right="-330"/>
              <w:rPr>
                <w:rFonts w:asciiTheme="minorHAnsi" w:hAnsiTheme="minorHAnsi" w:cs="Tahoma"/>
                <w:b/>
                <w:sz w:val="22"/>
                <w:szCs w:val="22"/>
              </w:rPr>
            </w:pPr>
            <w:r w:rsidRPr="00D44E58">
              <w:rPr>
                <w:rFonts w:asciiTheme="minorHAnsi" w:hAnsiTheme="minorHAnsi" w:cs="Tahoma"/>
                <w:b/>
                <w:sz w:val="22"/>
                <w:szCs w:val="22"/>
              </w:rPr>
              <w:t xml:space="preserve">        Direct</w:t>
            </w:r>
          </w:p>
          <w:p w14:paraId="2BA97BCD" w14:textId="77777777" w:rsidR="00B17C55" w:rsidRPr="00D44E58" w:rsidRDefault="00B17C55" w:rsidP="00F75098">
            <w:pPr>
              <w:pStyle w:val="ListParagraph"/>
              <w:ind w:left="0" w:right="-330"/>
              <w:rPr>
                <w:rFonts w:asciiTheme="minorHAnsi" w:hAnsiTheme="minorHAnsi" w:cs="Tahoma"/>
                <w:b/>
                <w:sz w:val="22"/>
                <w:szCs w:val="22"/>
              </w:rPr>
            </w:pPr>
            <w:r w:rsidRPr="00D44E58">
              <w:rPr>
                <w:rFonts w:asciiTheme="minorHAnsi" w:hAnsiTheme="minorHAnsi" w:cs="Tahoma"/>
                <w:b/>
                <w:sz w:val="22"/>
                <w:szCs w:val="22"/>
              </w:rPr>
              <w:t xml:space="preserve"> </w:t>
            </w:r>
          </w:p>
        </w:tc>
        <w:tc>
          <w:tcPr>
            <w:tcW w:w="1429" w:type="dxa"/>
            <w:shd w:val="clear" w:color="auto" w:fill="auto"/>
          </w:tcPr>
          <w:p w14:paraId="1FFF243E" w14:textId="77777777" w:rsidR="00B17C55" w:rsidRPr="00D44E58" w:rsidRDefault="00B17C55" w:rsidP="00F75098">
            <w:pPr>
              <w:pStyle w:val="ListParagraph"/>
              <w:ind w:left="0" w:right="-330"/>
              <w:rPr>
                <w:rFonts w:asciiTheme="minorHAnsi" w:hAnsiTheme="minorHAnsi" w:cs="Tahoma"/>
                <w:b/>
                <w:sz w:val="22"/>
                <w:szCs w:val="22"/>
              </w:rPr>
            </w:pPr>
          </w:p>
          <w:p w14:paraId="1A1E1DEA" w14:textId="77777777" w:rsidR="00B17C55" w:rsidRPr="00D44E58" w:rsidRDefault="00B17C55" w:rsidP="00F75098">
            <w:pPr>
              <w:pStyle w:val="ListParagraph"/>
              <w:ind w:left="0" w:right="-330"/>
              <w:rPr>
                <w:rFonts w:asciiTheme="minorHAnsi" w:hAnsiTheme="minorHAnsi" w:cs="Tahoma"/>
                <w:b/>
                <w:sz w:val="22"/>
                <w:szCs w:val="22"/>
              </w:rPr>
            </w:pPr>
            <w:r w:rsidRPr="00D44E58">
              <w:rPr>
                <w:rFonts w:asciiTheme="minorHAnsi" w:hAnsiTheme="minorHAnsi" w:cs="Tahoma"/>
                <w:b/>
                <w:sz w:val="22"/>
                <w:szCs w:val="22"/>
              </w:rPr>
              <w:t xml:space="preserve">     Indirect</w:t>
            </w:r>
          </w:p>
        </w:tc>
      </w:tr>
      <w:tr w:rsidR="00B17C55" w:rsidRPr="000220F0" w14:paraId="67FE5E61" w14:textId="77777777" w:rsidTr="00B17C55">
        <w:trPr>
          <w:trHeight w:hRule="exact" w:val="680"/>
        </w:trPr>
        <w:tc>
          <w:tcPr>
            <w:tcW w:w="3900" w:type="dxa"/>
          </w:tcPr>
          <w:p w14:paraId="7676737C"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c>
          <w:tcPr>
            <w:tcW w:w="1405" w:type="dxa"/>
          </w:tcPr>
          <w:p w14:paraId="42BD0F5C" w14:textId="77777777" w:rsidR="00B17C55" w:rsidRPr="000220F0" w:rsidRDefault="00B17C55" w:rsidP="00F75098">
            <w:pPr>
              <w:pStyle w:val="ListParagraph"/>
              <w:spacing w:line="360" w:lineRule="auto"/>
              <w:ind w:left="0" w:right="-330"/>
              <w:rPr>
                <w:rFonts w:asciiTheme="minorHAnsi" w:hAnsiTheme="minorHAnsi" w:cs="Tahoma"/>
                <w:noProof/>
                <w:sz w:val="20"/>
                <w:szCs w:val="20"/>
                <w:lang w:val="en-IE" w:eastAsia="en-IE"/>
              </w:rPr>
            </w:pPr>
          </w:p>
        </w:tc>
        <w:tc>
          <w:tcPr>
            <w:tcW w:w="1562" w:type="dxa"/>
          </w:tcPr>
          <w:p w14:paraId="393965D7" w14:textId="2D7D80A5" w:rsidR="00B17C55" w:rsidRPr="000220F0" w:rsidRDefault="00B17C55" w:rsidP="00F75098">
            <w:pPr>
              <w:pStyle w:val="ListParagraph"/>
              <w:spacing w:line="360" w:lineRule="auto"/>
              <w:ind w:left="0" w:right="-330"/>
              <w:rPr>
                <w:rFonts w:asciiTheme="minorHAnsi" w:hAnsiTheme="minorHAnsi" w:cs="Tahoma"/>
                <w:sz w:val="20"/>
                <w:szCs w:val="20"/>
              </w:rPr>
            </w:pPr>
            <w:r w:rsidRPr="000220F0">
              <w:rPr>
                <w:rFonts w:asciiTheme="minorHAnsi" w:hAnsiTheme="minorHAnsi" w:cs="Tahoma"/>
                <w:noProof/>
                <w:sz w:val="20"/>
                <w:szCs w:val="20"/>
                <w:lang w:val="en-IE" w:eastAsia="en-IE"/>
              </w:rPr>
              <mc:AlternateContent>
                <mc:Choice Requires="wps">
                  <w:drawing>
                    <wp:anchor distT="0" distB="0" distL="114300" distR="114300" simplePos="0" relativeHeight="251723776" behindDoc="0" locked="0" layoutInCell="1" allowOverlap="1" wp14:anchorId="37453AC2" wp14:editId="75EBF3BF">
                      <wp:simplePos x="0" y="0"/>
                      <wp:positionH relativeFrom="margin">
                        <wp:posOffset>356870</wp:posOffset>
                      </wp:positionH>
                      <wp:positionV relativeFrom="paragraph">
                        <wp:posOffset>107315</wp:posOffset>
                      </wp:positionV>
                      <wp:extent cx="215900" cy="233045"/>
                      <wp:effectExtent l="0" t="0" r="0" b="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33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64F20" id="Rectangle 34" o:spid="_x0000_s1026" style="position:absolute;margin-left:28.1pt;margin-top:8.45pt;width:17pt;height:18.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" fillcolor="white [3201]" strokecolor="black [3213]" strokeweight="1pt">
                      <v:path arrowok="t"/>
                      <w10:wrap anchorx="margin"/>
                    </v:rect>
                  </w:pict>
                </mc:Fallback>
              </mc:AlternateContent>
            </w:r>
          </w:p>
          <w:p w14:paraId="6A04C471"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c>
          <w:tcPr>
            <w:tcW w:w="1429" w:type="dxa"/>
          </w:tcPr>
          <w:p w14:paraId="53F10D00" w14:textId="77777777" w:rsidR="00B17C55" w:rsidRPr="000220F0" w:rsidRDefault="00B17C55" w:rsidP="00F75098">
            <w:pPr>
              <w:pStyle w:val="ListParagraph"/>
              <w:spacing w:line="360" w:lineRule="auto"/>
              <w:ind w:left="0" w:right="-330"/>
              <w:rPr>
                <w:rFonts w:asciiTheme="minorHAnsi" w:hAnsiTheme="minorHAnsi" w:cs="Tahoma"/>
                <w:sz w:val="20"/>
                <w:szCs w:val="20"/>
              </w:rPr>
            </w:pPr>
            <w:r w:rsidRPr="000220F0">
              <w:rPr>
                <w:rFonts w:asciiTheme="minorHAnsi" w:hAnsiTheme="minorHAnsi" w:cs="Tahoma"/>
                <w:noProof/>
                <w:sz w:val="20"/>
                <w:szCs w:val="20"/>
                <w:lang w:val="en-IE" w:eastAsia="en-IE"/>
              </w:rPr>
              <mc:AlternateContent>
                <mc:Choice Requires="wps">
                  <w:drawing>
                    <wp:anchor distT="0" distB="0" distL="114300" distR="114300" simplePos="0" relativeHeight="251729920" behindDoc="0" locked="0" layoutInCell="1" allowOverlap="1" wp14:anchorId="77F2ED54" wp14:editId="3D87B4F7">
                      <wp:simplePos x="0" y="0"/>
                      <wp:positionH relativeFrom="margin">
                        <wp:posOffset>356870</wp:posOffset>
                      </wp:positionH>
                      <wp:positionV relativeFrom="paragraph">
                        <wp:posOffset>107315</wp:posOffset>
                      </wp:positionV>
                      <wp:extent cx="215900" cy="233045"/>
                      <wp:effectExtent l="0" t="0" r="0" b="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33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39C3D" id="Rectangle 34" o:spid="_x0000_s1026" style="position:absolute;margin-left:28.1pt;margin-top:8.45pt;width:17pt;height:18.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" fillcolor="white [3201]" strokecolor="black [3213]" strokeweight="1pt">
                      <v:path arrowok="t"/>
                      <w10:wrap anchorx="margin"/>
                    </v:rect>
                  </w:pict>
                </mc:Fallback>
              </mc:AlternateContent>
            </w:r>
          </w:p>
          <w:p w14:paraId="618C8CB1"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r>
      <w:tr w:rsidR="00B17C55" w:rsidRPr="000220F0" w14:paraId="0B432E5A" w14:textId="77777777" w:rsidTr="00B17C55">
        <w:trPr>
          <w:trHeight w:hRule="exact" w:val="680"/>
        </w:trPr>
        <w:tc>
          <w:tcPr>
            <w:tcW w:w="3900" w:type="dxa"/>
          </w:tcPr>
          <w:p w14:paraId="2477A7A6"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c>
          <w:tcPr>
            <w:tcW w:w="1405" w:type="dxa"/>
          </w:tcPr>
          <w:p w14:paraId="13E1555C" w14:textId="77777777" w:rsidR="00B17C55" w:rsidRPr="000220F0" w:rsidRDefault="00B17C55" w:rsidP="00F75098">
            <w:pPr>
              <w:pStyle w:val="ListParagraph"/>
              <w:spacing w:line="360" w:lineRule="auto"/>
              <w:ind w:left="0" w:right="-330"/>
              <w:rPr>
                <w:rFonts w:asciiTheme="minorHAnsi" w:hAnsiTheme="minorHAnsi" w:cs="Tahoma"/>
                <w:noProof/>
                <w:sz w:val="20"/>
                <w:szCs w:val="20"/>
                <w:lang w:val="en-IE" w:eastAsia="en-IE"/>
              </w:rPr>
            </w:pPr>
          </w:p>
        </w:tc>
        <w:tc>
          <w:tcPr>
            <w:tcW w:w="1562" w:type="dxa"/>
          </w:tcPr>
          <w:p w14:paraId="1D67612D" w14:textId="6A0318F5" w:rsidR="00B17C55" w:rsidRPr="000220F0" w:rsidRDefault="00B17C55" w:rsidP="00F75098">
            <w:pPr>
              <w:pStyle w:val="ListParagraph"/>
              <w:spacing w:line="360" w:lineRule="auto"/>
              <w:ind w:left="0" w:right="-330"/>
              <w:rPr>
                <w:rFonts w:asciiTheme="minorHAnsi" w:hAnsiTheme="minorHAnsi" w:cs="Tahoma"/>
                <w:sz w:val="20"/>
                <w:szCs w:val="20"/>
              </w:rPr>
            </w:pPr>
            <w:r w:rsidRPr="000220F0">
              <w:rPr>
                <w:rFonts w:asciiTheme="minorHAnsi" w:hAnsiTheme="minorHAnsi" w:cs="Tahoma"/>
                <w:noProof/>
                <w:sz w:val="20"/>
                <w:szCs w:val="20"/>
                <w:lang w:val="en-IE" w:eastAsia="en-IE"/>
              </w:rPr>
              <mc:AlternateContent>
                <mc:Choice Requires="wps">
                  <w:drawing>
                    <wp:anchor distT="0" distB="0" distL="114300" distR="114300" simplePos="0" relativeHeight="251724800" behindDoc="0" locked="0" layoutInCell="1" allowOverlap="1" wp14:anchorId="1A362E8A" wp14:editId="2BA43090">
                      <wp:simplePos x="0" y="0"/>
                      <wp:positionH relativeFrom="margin">
                        <wp:posOffset>361315</wp:posOffset>
                      </wp:positionH>
                      <wp:positionV relativeFrom="paragraph">
                        <wp:posOffset>88265</wp:posOffset>
                      </wp:positionV>
                      <wp:extent cx="215900" cy="233045"/>
                      <wp:effectExtent l="0" t="0" r="0" b="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33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178A8" id="Rectangle 36" o:spid="_x0000_s1026" style="position:absolute;margin-left:28.45pt;margin-top:6.95pt;width:17pt;height:18.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" fillcolor="white [3201]" strokecolor="black [3213]" strokeweight="1pt">
                      <v:path arrowok="t"/>
                      <w10:wrap anchorx="margin"/>
                    </v:rect>
                  </w:pict>
                </mc:Fallback>
              </mc:AlternateContent>
            </w:r>
          </w:p>
          <w:p w14:paraId="2207B4F8"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c>
          <w:tcPr>
            <w:tcW w:w="1429" w:type="dxa"/>
          </w:tcPr>
          <w:p w14:paraId="1CB65BB9" w14:textId="77777777" w:rsidR="00B17C55" w:rsidRPr="000220F0" w:rsidRDefault="00B17C55" w:rsidP="00F75098">
            <w:pPr>
              <w:pStyle w:val="ListParagraph"/>
              <w:spacing w:line="360" w:lineRule="auto"/>
              <w:ind w:left="0" w:right="-330"/>
              <w:rPr>
                <w:rFonts w:asciiTheme="minorHAnsi" w:hAnsiTheme="minorHAnsi" w:cs="Tahoma"/>
                <w:sz w:val="20"/>
                <w:szCs w:val="20"/>
              </w:rPr>
            </w:pPr>
            <w:r w:rsidRPr="000220F0">
              <w:rPr>
                <w:rFonts w:asciiTheme="minorHAnsi" w:hAnsiTheme="minorHAnsi" w:cs="Tahoma"/>
                <w:noProof/>
                <w:sz w:val="20"/>
                <w:szCs w:val="20"/>
                <w:lang w:val="en-IE" w:eastAsia="en-IE"/>
              </w:rPr>
              <mc:AlternateContent>
                <mc:Choice Requires="wps">
                  <w:drawing>
                    <wp:anchor distT="0" distB="0" distL="114300" distR="114300" simplePos="0" relativeHeight="251730944" behindDoc="0" locked="0" layoutInCell="1" allowOverlap="1" wp14:anchorId="54E7C247" wp14:editId="5A14FFF3">
                      <wp:simplePos x="0" y="0"/>
                      <wp:positionH relativeFrom="margin">
                        <wp:posOffset>361315</wp:posOffset>
                      </wp:positionH>
                      <wp:positionV relativeFrom="paragraph">
                        <wp:posOffset>88265</wp:posOffset>
                      </wp:positionV>
                      <wp:extent cx="215900" cy="233045"/>
                      <wp:effectExtent l="0" t="0" r="0" b="0"/>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33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870DA" id="Rectangle 36" o:spid="_x0000_s1026" style="position:absolute;margin-left:28.45pt;margin-top:6.95pt;width:17pt;height:18.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" fillcolor="white [3201]" strokecolor="black [3213]" strokeweight="1pt">
                      <v:path arrowok="t"/>
                      <w10:wrap anchorx="margin"/>
                    </v:rect>
                  </w:pict>
                </mc:Fallback>
              </mc:AlternateContent>
            </w:r>
          </w:p>
          <w:p w14:paraId="1AE98294"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r>
      <w:tr w:rsidR="00B17C55" w:rsidRPr="000220F0" w14:paraId="746478AF" w14:textId="77777777" w:rsidTr="00B17C55">
        <w:trPr>
          <w:trHeight w:hRule="exact" w:val="680"/>
        </w:trPr>
        <w:tc>
          <w:tcPr>
            <w:tcW w:w="3900" w:type="dxa"/>
          </w:tcPr>
          <w:p w14:paraId="2B55EA38"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c>
          <w:tcPr>
            <w:tcW w:w="1405" w:type="dxa"/>
          </w:tcPr>
          <w:p w14:paraId="45954A35" w14:textId="77777777" w:rsidR="00B17C55" w:rsidRPr="000220F0" w:rsidRDefault="00B17C55" w:rsidP="00F75098">
            <w:pPr>
              <w:pStyle w:val="ListParagraph"/>
              <w:spacing w:line="360" w:lineRule="auto"/>
              <w:ind w:left="0" w:right="-330"/>
              <w:rPr>
                <w:rFonts w:asciiTheme="minorHAnsi" w:hAnsiTheme="minorHAnsi" w:cs="Tahoma"/>
                <w:noProof/>
                <w:sz w:val="20"/>
                <w:szCs w:val="20"/>
                <w:lang w:val="en-IE" w:eastAsia="en-IE"/>
              </w:rPr>
            </w:pPr>
          </w:p>
        </w:tc>
        <w:tc>
          <w:tcPr>
            <w:tcW w:w="1562" w:type="dxa"/>
          </w:tcPr>
          <w:p w14:paraId="1A0730AD" w14:textId="4694628B" w:rsidR="00B17C55" w:rsidRPr="000220F0" w:rsidRDefault="00B17C55" w:rsidP="00F75098">
            <w:pPr>
              <w:pStyle w:val="ListParagraph"/>
              <w:spacing w:line="360" w:lineRule="auto"/>
              <w:ind w:left="0" w:right="-330"/>
              <w:rPr>
                <w:rFonts w:asciiTheme="minorHAnsi" w:hAnsiTheme="minorHAnsi" w:cs="Tahoma"/>
                <w:sz w:val="20"/>
                <w:szCs w:val="20"/>
              </w:rPr>
            </w:pPr>
            <w:r w:rsidRPr="000220F0">
              <w:rPr>
                <w:rFonts w:asciiTheme="minorHAnsi" w:hAnsiTheme="minorHAnsi" w:cs="Tahoma"/>
                <w:noProof/>
                <w:sz w:val="20"/>
                <w:szCs w:val="20"/>
                <w:lang w:val="en-IE" w:eastAsia="en-IE"/>
              </w:rPr>
              <mc:AlternateContent>
                <mc:Choice Requires="wps">
                  <w:drawing>
                    <wp:anchor distT="0" distB="0" distL="114300" distR="114300" simplePos="0" relativeHeight="251725824" behindDoc="0" locked="0" layoutInCell="1" allowOverlap="1" wp14:anchorId="72ABE52A" wp14:editId="47837EEF">
                      <wp:simplePos x="0" y="0"/>
                      <wp:positionH relativeFrom="margin">
                        <wp:posOffset>354965</wp:posOffset>
                      </wp:positionH>
                      <wp:positionV relativeFrom="paragraph">
                        <wp:posOffset>111125</wp:posOffset>
                      </wp:positionV>
                      <wp:extent cx="215900" cy="233045"/>
                      <wp:effectExtent l="0" t="0" r="0" b="0"/>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33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D559B" id="Rectangle 37" o:spid="_x0000_s1026" style="position:absolute;margin-left:27.95pt;margin-top:8.75pt;width:17pt;height:18.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" fillcolor="white [3201]" strokecolor="black [3213]" strokeweight="1pt">
                      <v:path arrowok="t"/>
                      <w10:wrap anchorx="margin"/>
                    </v:rect>
                  </w:pict>
                </mc:Fallback>
              </mc:AlternateContent>
            </w:r>
          </w:p>
          <w:p w14:paraId="20E31785"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c>
          <w:tcPr>
            <w:tcW w:w="1429" w:type="dxa"/>
          </w:tcPr>
          <w:p w14:paraId="430A0569" w14:textId="77777777" w:rsidR="00B17C55" w:rsidRPr="000220F0" w:rsidRDefault="00B17C55" w:rsidP="00F75098">
            <w:pPr>
              <w:pStyle w:val="ListParagraph"/>
              <w:spacing w:line="360" w:lineRule="auto"/>
              <w:ind w:left="0" w:right="-330"/>
              <w:rPr>
                <w:rFonts w:asciiTheme="minorHAnsi" w:hAnsiTheme="minorHAnsi" w:cs="Tahoma"/>
                <w:sz w:val="20"/>
                <w:szCs w:val="20"/>
              </w:rPr>
            </w:pPr>
            <w:r w:rsidRPr="000220F0">
              <w:rPr>
                <w:rFonts w:asciiTheme="minorHAnsi" w:hAnsiTheme="minorHAnsi" w:cs="Tahoma"/>
                <w:noProof/>
                <w:sz w:val="20"/>
                <w:szCs w:val="20"/>
                <w:lang w:val="en-IE" w:eastAsia="en-IE"/>
              </w:rPr>
              <mc:AlternateContent>
                <mc:Choice Requires="wps">
                  <w:drawing>
                    <wp:anchor distT="0" distB="0" distL="114300" distR="114300" simplePos="0" relativeHeight="251731968" behindDoc="0" locked="0" layoutInCell="1" allowOverlap="1" wp14:anchorId="1AA96846" wp14:editId="701209E9">
                      <wp:simplePos x="0" y="0"/>
                      <wp:positionH relativeFrom="margin">
                        <wp:posOffset>354965</wp:posOffset>
                      </wp:positionH>
                      <wp:positionV relativeFrom="paragraph">
                        <wp:posOffset>111125</wp:posOffset>
                      </wp:positionV>
                      <wp:extent cx="215900" cy="233045"/>
                      <wp:effectExtent l="0" t="0" r="0" b="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33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CE949" id="Rectangle 37" o:spid="_x0000_s1026" style="position:absolute;margin-left:27.95pt;margin-top:8.75pt;width:17pt;height:18.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" fillcolor="white [3201]" strokecolor="black [3213]" strokeweight="1pt">
                      <v:path arrowok="t"/>
                      <w10:wrap anchorx="margin"/>
                    </v:rect>
                  </w:pict>
                </mc:Fallback>
              </mc:AlternateContent>
            </w:r>
          </w:p>
          <w:p w14:paraId="727E5A8B"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r>
      <w:tr w:rsidR="00B17C55" w:rsidRPr="000220F0" w14:paraId="748D1A35" w14:textId="77777777" w:rsidTr="00B17C55">
        <w:trPr>
          <w:trHeight w:hRule="exact" w:val="680"/>
        </w:trPr>
        <w:tc>
          <w:tcPr>
            <w:tcW w:w="3900" w:type="dxa"/>
          </w:tcPr>
          <w:p w14:paraId="4D76CAE2"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c>
          <w:tcPr>
            <w:tcW w:w="1405" w:type="dxa"/>
          </w:tcPr>
          <w:p w14:paraId="197C2DAB" w14:textId="77777777" w:rsidR="00B17C55" w:rsidRPr="000220F0" w:rsidRDefault="00B17C55" w:rsidP="00F75098">
            <w:pPr>
              <w:pStyle w:val="ListParagraph"/>
              <w:spacing w:line="360" w:lineRule="auto"/>
              <w:ind w:left="0" w:right="-330"/>
              <w:rPr>
                <w:rFonts w:asciiTheme="minorHAnsi" w:hAnsiTheme="minorHAnsi" w:cs="Tahoma"/>
                <w:noProof/>
                <w:sz w:val="20"/>
                <w:szCs w:val="20"/>
                <w:lang w:val="en-IE" w:eastAsia="en-IE"/>
              </w:rPr>
            </w:pPr>
          </w:p>
        </w:tc>
        <w:tc>
          <w:tcPr>
            <w:tcW w:w="1562" w:type="dxa"/>
          </w:tcPr>
          <w:p w14:paraId="61521CF0" w14:textId="0B4CB9AF" w:rsidR="00B17C55" w:rsidRPr="000220F0" w:rsidRDefault="00B17C55" w:rsidP="00F75098">
            <w:pPr>
              <w:pStyle w:val="ListParagraph"/>
              <w:spacing w:line="360" w:lineRule="auto"/>
              <w:ind w:left="0" w:right="-330"/>
              <w:rPr>
                <w:rFonts w:asciiTheme="minorHAnsi" w:hAnsiTheme="minorHAnsi" w:cs="Tahoma"/>
                <w:sz w:val="20"/>
                <w:szCs w:val="20"/>
              </w:rPr>
            </w:pPr>
            <w:r w:rsidRPr="000220F0">
              <w:rPr>
                <w:rFonts w:asciiTheme="minorHAnsi" w:hAnsiTheme="minorHAnsi" w:cs="Tahoma"/>
                <w:noProof/>
                <w:sz w:val="20"/>
                <w:szCs w:val="20"/>
                <w:lang w:val="en-IE" w:eastAsia="en-IE"/>
              </w:rPr>
              <mc:AlternateContent>
                <mc:Choice Requires="wps">
                  <w:drawing>
                    <wp:anchor distT="0" distB="0" distL="114300" distR="114300" simplePos="0" relativeHeight="251726848" behindDoc="0" locked="0" layoutInCell="1" allowOverlap="1" wp14:anchorId="7F133098" wp14:editId="1E3C284A">
                      <wp:simplePos x="0" y="0"/>
                      <wp:positionH relativeFrom="margin">
                        <wp:posOffset>369570</wp:posOffset>
                      </wp:positionH>
                      <wp:positionV relativeFrom="paragraph">
                        <wp:posOffset>83820</wp:posOffset>
                      </wp:positionV>
                      <wp:extent cx="215900" cy="233045"/>
                      <wp:effectExtent l="0" t="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33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90155" id="Rectangle 38" o:spid="_x0000_s1026" style="position:absolute;margin-left:29.1pt;margin-top:6.6pt;width:17pt;height:18.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" fillcolor="white [3201]" strokecolor="black [3213]" strokeweight="1pt">
                      <v:path arrowok="t"/>
                      <w10:wrap anchorx="margin"/>
                    </v:rect>
                  </w:pict>
                </mc:Fallback>
              </mc:AlternateContent>
            </w:r>
          </w:p>
          <w:p w14:paraId="262CFF0D"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c>
          <w:tcPr>
            <w:tcW w:w="1429" w:type="dxa"/>
          </w:tcPr>
          <w:p w14:paraId="274163BA" w14:textId="77777777" w:rsidR="00B17C55" w:rsidRPr="000220F0" w:rsidRDefault="00B17C55" w:rsidP="00F75098">
            <w:pPr>
              <w:pStyle w:val="ListParagraph"/>
              <w:spacing w:line="360" w:lineRule="auto"/>
              <w:ind w:left="0" w:right="-330"/>
              <w:rPr>
                <w:rFonts w:asciiTheme="minorHAnsi" w:hAnsiTheme="minorHAnsi" w:cs="Tahoma"/>
                <w:sz w:val="20"/>
                <w:szCs w:val="20"/>
              </w:rPr>
            </w:pPr>
            <w:r w:rsidRPr="000220F0">
              <w:rPr>
                <w:rFonts w:asciiTheme="minorHAnsi" w:hAnsiTheme="minorHAnsi" w:cs="Tahoma"/>
                <w:noProof/>
                <w:sz w:val="20"/>
                <w:szCs w:val="20"/>
                <w:lang w:val="en-IE" w:eastAsia="en-IE"/>
              </w:rPr>
              <mc:AlternateContent>
                <mc:Choice Requires="wps">
                  <w:drawing>
                    <wp:anchor distT="0" distB="0" distL="114300" distR="114300" simplePos="0" relativeHeight="251732992" behindDoc="0" locked="0" layoutInCell="1" allowOverlap="1" wp14:anchorId="04E2561C" wp14:editId="7A0E1EA0">
                      <wp:simplePos x="0" y="0"/>
                      <wp:positionH relativeFrom="margin">
                        <wp:posOffset>369570</wp:posOffset>
                      </wp:positionH>
                      <wp:positionV relativeFrom="paragraph">
                        <wp:posOffset>83820</wp:posOffset>
                      </wp:positionV>
                      <wp:extent cx="215900" cy="233045"/>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33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D6102" id="Rectangle 38" o:spid="_x0000_s1026" style="position:absolute;margin-left:29.1pt;margin-top:6.6pt;width:17pt;height:18.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" fillcolor="white [3201]" strokecolor="black [3213]" strokeweight="1pt">
                      <v:path arrowok="t"/>
                      <w10:wrap anchorx="margin"/>
                    </v:rect>
                  </w:pict>
                </mc:Fallback>
              </mc:AlternateContent>
            </w:r>
          </w:p>
          <w:p w14:paraId="129B8D6C"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r>
      <w:tr w:rsidR="00B17C55" w:rsidRPr="000220F0" w14:paraId="1152288B" w14:textId="77777777" w:rsidTr="00B17C55">
        <w:trPr>
          <w:trHeight w:hRule="exact" w:val="680"/>
        </w:trPr>
        <w:tc>
          <w:tcPr>
            <w:tcW w:w="3900" w:type="dxa"/>
          </w:tcPr>
          <w:p w14:paraId="64336960"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c>
          <w:tcPr>
            <w:tcW w:w="1405" w:type="dxa"/>
          </w:tcPr>
          <w:p w14:paraId="6AC3FF22" w14:textId="77777777" w:rsidR="00B17C55" w:rsidRPr="000220F0" w:rsidRDefault="00B17C55" w:rsidP="00F75098">
            <w:pPr>
              <w:pStyle w:val="ListParagraph"/>
              <w:spacing w:line="360" w:lineRule="auto"/>
              <w:ind w:left="0" w:right="-330"/>
              <w:rPr>
                <w:rFonts w:asciiTheme="minorHAnsi" w:hAnsiTheme="minorHAnsi" w:cs="Tahoma"/>
                <w:noProof/>
                <w:sz w:val="20"/>
                <w:szCs w:val="20"/>
                <w:lang w:val="en-IE" w:eastAsia="en-IE"/>
              </w:rPr>
            </w:pPr>
          </w:p>
        </w:tc>
        <w:tc>
          <w:tcPr>
            <w:tcW w:w="1562" w:type="dxa"/>
          </w:tcPr>
          <w:p w14:paraId="235E671C" w14:textId="4BF0AA59" w:rsidR="00B17C55" w:rsidRPr="000220F0" w:rsidRDefault="00B17C55" w:rsidP="00F75098">
            <w:pPr>
              <w:pStyle w:val="ListParagraph"/>
              <w:spacing w:line="360" w:lineRule="auto"/>
              <w:ind w:left="0" w:right="-330"/>
              <w:rPr>
                <w:rFonts w:asciiTheme="minorHAnsi" w:hAnsiTheme="minorHAnsi" w:cs="Tahoma"/>
                <w:sz w:val="20"/>
                <w:szCs w:val="20"/>
              </w:rPr>
            </w:pPr>
            <w:r w:rsidRPr="000220F0">
              <w:rPr>
                <w:rFonts w:asciiTheme="minorHAnsi" w:hAnsiTheme="minorHAnsi" w:cs="Tahoma"/>
                <w:noProof/>
                <w:sz w:val="20"/>
                <w:szCs w:val="20"/>
                <w:lang w:val="en-IE" w:eastAsia="en-IE"/>
              </w:rPr>
              <mc:AlternateContent>
                <mc:Choice Requires="wps">
                  <w:drawing>
                    <wp:anchor distT="0" distB="0" distL="114300" distR="114300" simplePos="0" relativeHeight="251727872" behindDoc="0" locked="0" layoutInCell="1" allowOverlap="1" wp14:anchorId="0AB9D1A5" wp14:editId="15AC619D">
                      <wp:simplePos x="0" y="0"/>
                      <wp:positionH relativeFrom="margin">
                        <wp:posOffset>373380</wp:posOffset>
                      </wp:positionH>
                      <wp:positionV relativeFrom="paragraph">
                        <wp:posOffset>116840</wp:posOffset>
                      </wp:positionV>
                      <wp:extent cx="215900" cy="233045"/>
                      <wp:effectExtent l="0" t="0" r="0" b="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33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F7135" id="Rectangle 41" o:spid="_x0000_s1026" style="position:absolute;margin-left:29.4pt;margin-top:9.2pt;width:17pt;height:18.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" fillcolor="white [3201]" strokecolor="black [3213]" strokeweight="1pt">
                      <v:path arrowok="t"/>
                      <w10:wrap anchorx="margin"/>
                    </v:rect>
                  </w:pict>
                </mc:Fallback>
              </mc:AlternateContent>
            </w:r>
          </w:p>
          <w:p w14:paraId="77A671D6"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c>
          <w:tcPr>
            <w:tcW w:w="1429" w:type="dxa"/>
          </w:tcPr>
          <w:p w14:paraId="476A28AF" w14:textId="77777777" w:rsidR="00B17C55" w:rsidRPr="000220F0" w:rsidRDefault="00B17C55" w:rsidP="00F75098">
            <w:pPr>
              <w:pStyle w:val="ListParagraph"/>
              <w:spacing w:line="360" w:lineRule="auto"/>
              <w:ind w:left="0" w:right="-330"/>
              <w:rPr>
                <w:rFonts w:asciiTheme="minorHAnsi" w:hAnsiTheme="minorHAnsi" w:cs="Tahoma"/>
                <w:sz w:val="20"/>
                <w:szCs w:val="20"/>
              </w:rPr>
            </w:pPr>
            <w:r w:rsidRPr="000220F0">
              <w:rPr>
                <w:rFonts w:asciiTheme="minorHAnsi" w:hAnsiTheme="minorHAnsi" w:cs="Tahoma"/>
                <w:noProof/>
                <w:sz w:val="20"/>
                <w:szCs w:val="20"/>
                <w:lang w:val="en-IE" w:eastAsia="en-IE"/>
              </w:rPr>
              <mc:AlternateContent>
                <mc:Choice Requires="wps">
                  <w:drawing>
                    <wp:anchor distT="0" distB="0" distL="114300" distR="114300" simplePos="0" relativeHeight="251734016" behindDoc="0" locked="0" layoutInCell="1" allowOverlap="1" wp14:anchorId="11298021" wp14:editId="00253F65">
                      <wp:simplePos x="0" y="0"/>
                      <wp:positionH relativeFrom="margin">
                        <wp:posOffset>373380</wp:posOffset>
                      </wp:positionH>
                      <wp:positionV relativeFrom="paragraph">
                        <wp:posOffset>116840</wp:posOffset>
                      </wp:positionV>
                      <wp:extent cx="215900" cy="233045"/>
                      <wp:effectExtent l="0" t="0" r="0" b="0"/>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330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0A0C" id="Rectangle 41" o:spid="_x0000_s1026" style="position:absolute;margin-left:29.4pt;margin-top:9.2pt;width:17pt;height:18.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" fillcolor="white [3201]" strokecolor="black [3213]" strokeweight="1pt">
                      <v:path arrowok="t"/>
                      <w10:wrap anchorx="margin"/>
                    </v:rect>
                  </w:pict>
                </mc:Fallback>
              </mc:AlternateContent>
            </w:r>
          </w:p>
          <w:p w14:paraId="4EA7AAD9" w14:textId="77777777" w:rsidR="00B17C55" w:rsidRPr="000220F0" w:rsidRDefault="00B17C55" w:rsidP="00F75098">
            <w:pPr>
              <w:pStyle w:val="ListParagraph"/>
              <w:spacing w:line="360" w:lineRule="auto"/>
              <w:ind w:left="0" w:right="-330"/>
              <w:rPr>
                <w:rFonts w:asciiTheme="minorHAnsi" w:hAnsiTheme="minorHAnsi" w:cs="Tahoma"/>
                <w:sz w:val="20"/>
                <w:szCs w:val="20"/>
              </w:rPr>
            </w:pPr>
          </w:p>
        </w:tc>
      </w:tr>
    </w:tbl>
    <w:p w14:paraId="1C42C943" w14:textId="77777777" w:rsidR="00AD6F7D" w:rsidRPr="000220F0" w:rsidRDefault="00AD6F7D" w:rsidP="00F75098">
      <w:pPr>
        <w:pStyle w:val="ListParagraph"/>
        <w:spacing w:after="200" w:line="276" w:lineRule="auto"/>
        <w:ind w:left="1200" w:right="-330"/>
        <w:rPr>
          <w:rFonts w:asciiTheme="minorHAnsi" w:hAnsiTheme="minorHAnsi" w:cs="Tahoma"/>
          <w:color w:val="000000" w:themeColor="text1"/>
          <w:szCs w:val="28"/>
        </w:rPr>
      </w:pPr>
    </w:p>
    <w:p w14:paraId="2202DB94" w14:textId="77777777" w:rsidR="007B1CF4" w:rsidRDefault="007B1CF4" w:rsidP="0005393C">
      <w:pPr>
        <w:pStyle w:val="Title"/>
        <w:spacing w:after="240" w:line="360" w:lineRule="auto"/>
        <w:ind w:right="-330"/>
        <w:jc w:val="left"/>
        <w:rPr>
          <w:rFonts w:asciiTheme="minorHAnsi" w:hAnsiTheme="minorHAnsi" w:cs="Tahoma"/>
          <w:szCs w:val="28"/>
        </w:rPr>
      </w:pPr>
    </w:p>
    <w:p w14:paraId="492FDC71" w14:textId="14F8A5F1" w:rsidR="00AD6F7D" w:rsidRPr="00716B5E" w:rsidRDefault="00AD6F7D" w:rsidP="0005393C">
      <w:pPr>
        <w:pStyle w:val="Title"/>
        <w:spacing w:after="240" w:line="360" w:lineRule="auto"/>
        <w:ind w:right="-330"/>
        <w:jc w:val="left"/>
        <w:rPr>
          <w:rFonts w:asciiTheme="minorHAnsi" w:hAnsiTheme="minorHAnsi" w:cs="Tahoma"/>
          <w:szCs w:val="28"/>
        </w:rPr>
      </w:pPr>
      <w:r w:rsidRPr="00716B5E">
        <w:rPr>
          <w:rFonts w:asciiTheme="minorHAnsi" w:hAnsiTheme="minorHAnsi" w:cs="Tahoma"/>
          <w:szCs w:val="28"/>
        </w:rPr>
        <w:t>S</w:t>
      </w:r>
      <w:r w:rsidR="00953B27" w:rsidRPr="00716B5E">
        <w:rPr>
          <w:rFonts w:asciiTheme="minorHAnsi" w:hAnsiTheme="minorHAnsi" w:cs="Tahoma"/>
          <w:szCs w:val="28"/>
        </w:rPr>
        <w:t>ection 3</w:t>
      </w:r>
      <w:r w:rsidRPr="00716B5E">
        <w:rPr>
          <w:rFonts w:asciiTheme="minorHAnsi" w:hAnsiTheme="minorHAnsi" w:cs="Tahoma"/>
          <w:szCs w:val="28"/>
        </w:rPr>
        <w:t xml:space="preserve"> – Roles and Responsibilities</w:t>
      </w:r>
    </w:p>
    <w:p w14:paraId="4C28B15E" w14:textId="7F44BF42" w:rsidR="00AD6F7D" w:rsidRPr="00D44E58" w:rsidRDefault="00B17C55" w:rsidP="00D141B8">
      <w:pPr>
        <w:pStyle w:val="Title"/>
        <w:numPr>
          <w:ilvl w:val="0"/>
          <w:numId w:val="2"/>
        </w:numPr>
        <w:spacing w:after="240" w:line="360" w:lineRule="auto"/>
        <w:ind w:right="-330"/>
        <w:jc w:val="both"/>
        <w:rPr>
          <w:rFonts w:asciiTheme="minorHAnsi" w:hAnsiTheme="minorHAnsi" w:cs="Tahoma"/>
          <w:sz w:val="22"/>
          <w:szCs w:val="22"/>
          <w:u w:val="single"/>
        </w:rPr>
      </w:pPr>
      <w:r w:rsidRPr="00D44E58">
        <w:rPr>
          <w:rFonts w:asciiTheme="minorHAnsi" w:hAnsiTheme="minorHAnsi" w:cs="Tahoma"/>
          <w:b w:val="0"/>
          <w:sz w:val="22"/>
          <w:szCs w:val="22"/>
        </w:rPr>
        <w:t xml:space="preserve">Please provide </w:t>
      </w:r>
      <w:r w:rsidR="00EC0B13">
        <w:rPr>
          <w:rFonts w:asciiTheme="minorHAnsi" w:hAnsiTheme="minorHAnsi" w:cs="Tahoma"/>
          <w:b w:val="0"/>
          <w:sz w:val="22"/>
          <w:szCs w:val="22"/>
        </w:rPr>
        <w:t xml:space="preserve">details </w:t>
      </w:r>
      <w:r w:rsidR="00AD6F7D" w:rsidRPr="00D44E58">
        <w:rPr>
          <w:rFonts w:asciiTheme="minorHAnsi" w:hAnsiTheme="minorHAnsi" w:cs="Tahoma"/>
          <w:b w:val="0"/>
          <w:sz w:val="22"/>
          <w:szCs w:val="22"/>
        </w:rPr>
        <w:t xml:space="preserve">of the </w:t>
      </w:r>
      <w:r w:rsidR="00566E80">
        <w:rPr>
          <w:rFonts w:asciiTheme="minorHAnsi" w:hAnsiTheme="minorHAnsi" w:cs="Tahoma"/>
          <w:b w:val="0"/>
          <w:sz w:val="22"/>
          <w:szCs w:val="22"/>
        </w:rPr>
        <w:t xml:space="preserve">members of the </w:t>
      </w:r>
      <w:r w:rsidR="00F04357">
        <w:rPr>
          <w:rFonts w:asciiTheme="minorHAnsi" w:hAnsiTheme="minorHAnsi" w:cs="Tahoma"/>
          <w:b w:val="0"/>
          <w:sz w:val="22"/>
          <w:szCs w:val="22"/>
        </w:rPr>
        <w:t>Target Entity’s</w:t>
      </w:r>
      <w:r w:rsidR="00AD6F7D" w:rsidRPr="00D44E58">
        <w:rPr>
          <w:rFonts w:asciiTheme="minorHAnsi" w:hAnsiTheme="minorHAnsi" w:cs="Tahoma"/>
          <w:b w:val="0"/>
          <w:sz w:val="22"/>
          <w:szCs w:val="22"/>
        </w:rPr>
        <w:t xml:space="preserve"> </w:t>
      </w:r>
      <w:r w:rsidR="00566E80">
        <w:rPr>
          <w:rFonts w:asciiTheme="minorHAnsi" w:hAnsiTheme="minorHAnsi" w:cs="Tahoma"/>
          <w:b w:val="0"/>
          <w:sz w:val="22"/>
          <w:szCs w:val="22"/>
        </w:rPr>
        <w:t>B</w:t>
      </w:r>
      <w:r w:rsidR="00AD6F7D" w:rsidRPr="00D44E58">
        <w:rPr>
          <w:rFonts w:asciiTheme="minorHAnsi" w:hAnsiTheme="minorHAnsi" w:cs="Tahoma"/>
          <w:b w:val="0"/>
          <w:sz w:val="22"/>
          <w:szCs w:val="22"/>
        </w:rPr>
        <w:t xml:space="preserve">oard of </w:t>
      </w:r>
      <w:r w:rsidR="00566E80">
        <w:rPr>
          <w:rFonts w:asciiTheme="minorHAnsi" w:hAnsiTheme="minorHAnsi" w:cs="Tahoma"/>
          <w:b w:val="0"/>
          <w:sz w:val="22"/>
          <w:szCs w:val="22"/>
        </w:rPr>
        <w:t>D</w:t>
      </w:r>
      <w:r w:rsidR="00AD6F7D" w:rsidRPr="00D44E58">
        <w:rPr>
          <w:rFonts w:asciiTheme="minorHAnsi" w:hAnsiTheme="minorHAnsi" w:cs="Tahoma"/>
          <w:b w:val="0"/>
          <w:sz w:val="22"/>
          <w:szCs w:val="22"/>
        </w:rPr>
        <w:t>irectors</w:t>
      </w:r>
      <w:r w:rsidR="00EC0B13">
        <w:rPr>
          <w:rFonts w:asciiTheme="minorHAnsi" w:hAnsiTheme="minorHAnsi" w:cs="Tahoma"/>
          <w:b w:val="0"/>
          <w:sz w:val="22"/>
          <w:szCs w:val="22"/>
        </w:rPr>
        <w:t xml:space="preserve"> </w:t>
      </w:r>
      <w:r w:rsidR="00EC0B13" w:rsidRPr="00D141B8">
        <w:rPr>
          <w:rFonts w:asciiTheme="minorHAnsi" w:hAnsiTheme="minorHAnsi" w:cstheme="minorHAnsi"/>
          <w:b w:val="0"/>
          <w:sz w:val="22"/>
          <w:szCs w:val="22"/>
        </w:rPr>
        <w:t>(including whether they fulfil an Executive/Non-Executive/Independent role)</w:t>
      </w:r>
      <w:r w:rsidR="00C17120" w:rsidRPr="00EC0B13">
        <w:rPr>
          <w:rFonts w:asciiTheme="minorHAnsi" w:hAnsiTheme="minorHAnsi" w:cs="Tahoma"/>
          <w:b w:val="0"/>
          <w:sz w:val="22"/>
          <w:szCs w:val="22"/>
        </w:rPr>
        <w:t>:</w:t>
      </w:r>
    </w:p>
    <w:tbl>
      <w:tblPr>
        <w:tblStyle w:val="TableGrid"/>
        <w:tblW w:w="0" w:type="auto"/>
        <w:tblInd w:w="720" w:type="dxa"/>
        <w:tblLook w:val="04A0" w:firstRow="1" w:lastRow="0" w:firstColumn="1" w:lastColumn="0" w:noHBand="0" w:noVBand="1"/>
      </w:tblPr>
      <w:tblGrid>
        <w:gridCol w:w="4030"/>
        <w:gridCol w:w="4176"/>
      </w:tblGrid>
      <w:tr w:rsidR="00AD6F7D" w:rsidRPr="000220F0" w14:paraId="5A857707" w14:textId="77777777" w:rsidTr="002C37E2">
        <w:trPr>
          <w:trHeight w:val="851"/>
        </w:trPr>
        <w:tc>
          <w:tcPr>
            <w:tcW w:w="8206" w:type="dxa"/>
            <w:gridSpan w:val="2"/>
            <w:shd w:val="clear" w:color="auto" w:fill="auto"/>
            <w:vAlign w:val="center"/>
          </w:tcPr>
          <w:p w14:paraId="50294694" w14:textId="4AF5ABDE" w:rsidR="00AD6F7D" w:rsidRPr="00D24364" w:rsidRDefault="00AD6F7D" w:rsidP="0063628B">
            <w:pPr>
              <w:pStyle w:val="Title"/>
              <w:spacing w:line="360" w:lineRule="auto"/>
              <w:ind w:right="-330"/>
              <w:rPr>
                <w:rFonts w:asciiTheme="minorHAnsi" w:hAnsiTheme="minorHAnsi" w:cs="Tahoma"/>
                <w:sz w:val="22"/>
                <w:szCs w:val="22"/>
                <w:u w:val="single"/>
              </w:rPr>
            </w:pPr>
            <w:r w:rsidRPr="00D24364">
              <w:rPr>
                <w:rFonts w:asciiTheme="minorHAnsi" w:hAnsiTheme="minorHAnsi" w:cs="Tahoma"/>
                <w:sz w:val="22"/>
                <w:szCs w:val="22"/>
                <w:u w:val="single"/>
              </w:rPr>
              <w:t>Board of Directors</w:t>
            </w:r>
          </w:p>
        </w:tc>
      </w:tr>
      <w:tr w:rsidR="00AD6F7D" w:rsidRPr="000220F0" w14:paraId="5014937B" w14:textId="77777777" w:rsidTr="00AC605A">
        <w:trPr>
          <w:trHeight w:val="680"/>
        </w:trPr>
        <w:tc>
          <w:tcPr>
            <w:tcW w:w="4030" w:type="dxa"/>
          </w:tcPr>
          <w:p w14:paraId="4D342A86" w14:textId="77777777" w:rsidR="00AD6F7D" w:rsidRPr="000220F0" w:rsidRDefault="00AD6F7D" w:rsidP="00F75098">
            <w:pPr>
              <w:pStyle w:val="Title"/>
              <w:spacing w:line="360" w:lineRule="auto"/>
              <w:ind w:right="-330"/>
              <w:jc w:val="left"/>
              <w:rPr>
                <w:rFonts w:asciiTheme="minorHAnsi" w:hAnsiTheme="minorHAnsi" w:cs="Tahoma"/>
                <w:sz w:val="20"/>
                <w:szCs w:val="20"/>
                <w:u w:val="single"/>
              </w:rPr>
            </w:pPr>
          </w:p>
        </w:tc>
        <w:tc>
          <w:tcPr>
            <w:tcW w:w="4176" w:type="dxa"/>
          </w:tcPr>
          <w:p w14:paraId="65502E7E" w14:textId="77777777" w:rsidR="00AD6F7D" w:rsidRPr="000220F0" w:rsidRDefault="00AD6F7D" w:rsidP="00F75098">
            <w:pPr>
              <w:pStyle w:val="Title"/>
              <w:spacing w:line="360" w:lineRule="auto"/>
              <w:ind w:right="-330"/>
              <w:jc w:val="left"/>
              <w:rPr>
                <w:rFonts w:asciiTheme="minorHAnsi" w:hAnsiTheme="minorHAnsi" w:cs="Tahoma"/>
                <w:sz w:val="20"/>
                <w:szCs w:val="20"/>
                <w:u w:val="single"/>
              </w:rPr>
            </w:pPr>
          </w:p>
        </w:tc>
      </w:tr>
      <w:tr w:rsidR="00AD6F7D" w:rsidRPr="000220F0" w14:paraId="327AB751" w14:textId="77777777" w:rsidTr="00AC605A">
        <w:trPr>
          <w:trHeight w:val="680"/>
        </w:trPr>
        <w:tc>
          <w:tcPr>
            <w:tcW w:w="4030" w:type="dxa"/>
          </w:tcPr>
          <w:p w14:paraId="406AAB41" w14:textId="77777777" w:rsidR="00AD6F7D" w:rsidRPr="000220F0" w:rsidRDefault="00AD6F7D" w:rsidP="00F75098">
            <w:pPr>
              <w:pStyle w:val="Title"/>
              <w:spacing w:line="360" w:lineRule="auto"/>
              <w:ind w:right="-330"/>
              <w:jc w:val="left"/>
              <w:rPr>
                <w:rFonts w:asciiTheme="minorHAnsi" w:hAnsiTheme="minorHAnsi" w:cs="Tahoma"/>
                <w:sz w:val="20"/>
                <w:szCs w:val="20"/>
                <w:u w:val="single"/>
              </w:rPr>
            </w:pPr>
          </w:p>
        </w:tc>
        <w:tc>
          <w:tcPr>
            <w:tcW w:w="4176" w:type="dxa"/>
          </w:tcPr>
          <w:p w14:paraId="5738A0B9" w14:textId="77777777" w:rsidR="00AD6F7D" w:rsidRPr="000220F0" w:rsidRDefault="00AD6F7D" w:rsidP="00F75098">
            <w:pPr>
              <w:pStyle w:val="Title"/>
              <w:spacing w:line="360" w:lineRule="auto"/>
              <w:ind w:right="-330"/>
              <w:jc w:val="left"/>
              <w:rPr>
                <w:rFonts w:asciiTheme="minorHAnsi" w:hAnsiTheme="minorHAnsi" w:cs="Tahoma"/>
                <w:sz w:val="20"/>
                <w:szCs w:val="20"/>
                <w:u w:val="single"/>
              </w:rPr>
            </w:pPr>
          </w:p>
        </w:tc>
      </w:tr>
      <w:tr w:rsidR="00AD6F7D" w:rsidRPr="000220F0" w14:paraId="0D55F665" w14:textId="77777777" w:rsidTr="00AC605A">
        <w:trPr>
          <w:trHeight w:val="680"/>
        </w:trPr>
        <w:tc>
          <w:tcPr>
            <w:tcW w:w="4030" w:type="dxa"/>
          </w:tcPr>
          <w:p w14:paraId="28D77DA9" w14:textId="77777777" w:rsidR="00AD6F7D" w:rsidRPr="000220F0" w:rsidRDefault="00AD6F7D" w:rsidP="00F75098">
            <w:pPr>
              <w:pStyle w:val="Title"/>
              <w:spacing w:line="360" w:lineRule="auto"/>
              <w:ind w:right="-330"/>
              <w:jc w:val="left"/>
              <w:rPr>
                <w:rFonts w:asciiTheme="minorHAnsi" w:hAnsiTheme="minorHAnsi" w:cs="Tahoma"/>
                <w:sz w:val="20"/>
                <w:szCs w:val="20"/>
                <w:u w:val="single"/>
              </w:rPr>
            </w:pPr>
          </w:p>
        </w:tc>
        <w:tc>
          <w:tcPr>
            <w:tcW w:w="4176" w:type="dxa"/>
          </w:tcPr>
          <w:p w14:paraId="6DFC9110" w14:textId="77777777" w:rsidR="00AD6F7D" w:rsidRPr="000220F0" w:rsidRDefault="00AD6F7D" w:rsidP="00F75098">
            <w:pPr>
              <w:pStyle w:val="Title"/>
              <w:spacing w:line="360" w:lineRule="auto"/>
              <w:ind w:right="-330"/>
              <w:jc w:val="left"/>
              <w:rPr>
                <w:rFonts w:asciiTheme="minorHAnsi" w:hAnsiTheme="minorHAnsi" w:cs="Tahoma"/>
                <w:sz w:val="20"/>
                <w:szCs w:val="20"/>
                <w:u w:val="single"/>
              </w:rPr>
            </w:pPr>
          </w:p>
        </w:tc>
      </w:tr>
      <w:tr w:rsidR="00AD6F7D" w:rsidRPr="000220F0" w14:paraId="3669771D" w14:textId="77777777" w:rsidTr="00AC605A">
        <w:trPr>
          <w:trHeight w:val="680"/>
        </w:trPr>
        <w:tc>
          <w:tcPr>
            <w:tcW w:w="4030" w:type="dxa"/>
          </w:tcPr>
          <w:p w14:paraId="35DA439A" w14:textId="77777777" w:rsidR="00AD6F7D" w:rsidRPr="000220F0" w:rsidRDefault="00AD6F7D" w:rsidP="00F75098">
            <w:pPr>
              <w:pStyle w:val="Title"/>
              <w:spacing w:line="360" w:lineRule="auto"/>
              <w:ind w:right="-330"/>
              <w:jc w:val="left"/>
              <w:rPr>
                <w:rFonts w:asciiTheme="minorHAnsi" w:hAnsiTheme="minorHAnsi" w:cs="Tahoma"/>
                <w:sz w:val="20"/>
                <w:szCs w:val="20"/>
                <w:u w:val="single"/>
              </w:rPr>
            </w:pPr>
          </w:p>
        </w:tc>
        <w:tc>
          <w:tcPr>
            <w:tcW w:w="4176" w:type="dxa"/>
          </w:tcPr>
          <w:p w14:paraId="11604CA8" w14:textId="77777777" w:rsidR="00AD6F7D" w:rsidRPr="000220F0" w:rsidRDefault="00AD6F7D" w:rsidP="00F75098">
            <w:pPr>
              <w:pStyle w:val="Title"/>
              <w:spacing w:line="360" w:lineRule="auto"/>
              <w:ind w:right="-330"/>
              <w:jc w:val="left"/>
              <w:rPr>
                <w:rFonts w:asciiTheme="minorHAnsi" w:hAnsiTheme="minorHAnsi" w:cs="Tahoma"/>
                <w:sz w:val="20"/>
                <w:szCs w:val="20"/>
                <w:u w:val="single"/>
              </w:rPr>
            </w:pPr>
          </w:p>
        </w:tc>
      </w:tr>
    </w:tbl>
    <w:p w14:paraId="070B6237" w14:textId="564A0B6D" w:rsidR="00AD6F7D" w:rsidRDefault="00AD6F7D" w:rsidP="00F75098">
      <w:pPr>
        <w:pStyle w:val="Title"/>
        <w:spacing w:line="360" w:lineRule="auto"/>
        <w:ind w:right="-330"/>
        <w:jc w:val="left"/>
        <w:rPr>
          <w:rFonts w:asciiTheme="minorHAnsi" w:hAnsiTheme="minorHAnsi" w:cs="Tahoma"/>
          <w:b w:val="0"/>
          <w:sz w:val="20"/>
          <w:szCs w:val="20"/>
        </w:rPr>
      </w:pPr>
    </w:p>
    <w:p w14:paraId="71A53507" w14:textId="77777777" w:rsidR="0081626D" w:rsidRPr="000220F0" w:rsidRDefault="0081626D" w:rsidP="00F75098">
      <w:pPr>
        <w:pStyle w:val="Title"/>
        <w:spacing w:line="360" w:lineRule="auto"/>
        <w:ind w:right="-330"/>
        <w:jc w:val="left"/>
        <w:rPr>
          <w:rFonts w:asciiTheme="minorHAnsi" w:hAnsiTheme="minorHAnsi" w:cs="Tahoma"/>
          <w:b w:val="0"/>
          <w:sz w:val="20"/>
          <w:szCs w:val="20"/>
        </w:rPr>
      </w:pPr>
    </w:p>
    <w:p w14:paraId="5AC380D1" w14:textId="33106A3F" w:rsidR="00AD6F7D" w:rsidRDefault="00E029A0" w:rsidP="0063628B">
      <w:pPr>
        <w:pStyle w:val="Title"/>
        <w:numPr>
          <w:ilvl w:val="0"/>
          <w:numId w:val="2"/>
        </w:numPr>
        <w:spacing w:line="360" w:lineRule="auto"/>
        <w:ind w:left="714" w:right="-329" w:hanging="357"/>
        <w:jc w:val="both"/>
        <w:rPr>
          <w:rFonts w:asciiTheme="minorHAnsi" w:hAnsiTheme="minorHAnsi" w:cs="Tahoma"/>
          <w:b w:val="0"/>
          <w:sz w:val="22"/>
          <w:szCs w:val="22"/>
        </w:rPr>
      </w:pPr>
      <w:r w:rsidRPr="00D44E58">
        <w:rPr>
          <w:rFonts w:asciiTheme="minorHAnsi" w:hAnsiTheme="minorHAnsi" w:cs="Tahoma"/>
          <w:b w:val="0"/>
          <w:sz w:val="22"/>
          <w:szCs w:val="22"/>
        </w:rPr>
        <w:t xml:space="preserve">Please provide </w:t>
      </w:r>
      <w:r>
        <w:rPr>
          <w:rFonts w:asciiTheme="minorHAnsi" w:hAnsiTheme="minorHAnsi" w:cs="Tahoma"/>
          <w:b w:val="0"/>
          <w:sz w:val="22"/>
          <w:szCs w:val="22"/>
        </w:rPr>
        <w:t xml:space="preserve">details </w:t>
      </w:r>
      <w:r w:rsidRPr="00D44E58">
        <w:rPr>
          <w:rFonts w:asciiTheme="minorHAnsi" w:hAnsiTheme="minorHAnsi" w:cs="Tahoma"/>
          <w:b w:val="0"/>
          <w:sz w:val="22"/>
          <w:szCs w:val="22"/>
        </w:rPr>
        <w:t xml:space="preserve">of </w:t>
      </w:r>
      <w:r w:rsidR="00AD6F7D" w:rsidRPr="00D44E58">
        <w:rPr>
          <w:rFonts w:asciiTheme="minorHAnsi" w:hAnsiTheme="minorHAnsi" w:cs="Tahoma"/>
          <w:b w:val="0"/>
          <w:sz w:val="22"/>
          <w:szCs w:val="22"/>
        </w:rPr>
        <w:t xml:space="preserve">any PCF appointments within the </w:t>
      </w:r>
      <w:r w:rsidR="00C82DC0">
        <w:rPr>
          <w:rFonts w:asciiTheme="minorHAnsi" w:hAnsiTheme="minorHAnsi" w:cs="Tahoma"/>
          <w:b w:val="0"/>
          <w:sz w:val="22"/>
          <w:szCs w:val="22"/>
        </w:rPr>
        <w:t>Target Entity</w:t>
      </w:r>
      <w:r w:rsidR="00EB5483">
        <w:rPr>
          <w:rFonts w:asciiTheme="minorHAnsi" w:hAnsiTheme="minorHAnsi" w:cs="Tahoma"/>
          <w:b w:val="0"/>
          <w:sz w:val="22"/>
          <w:szCs w:val="22"/>
        </w:rPr>
        <w:t xml:space="preserve"> </w:t>
      </w:r>
      <w:r w:rsidR="00AD6F7D" w:rsidRPr="00D44E58">
        <w:rPr>
          <w:rFonts w:asciiTheme="minorHAnsi" w:hAnsiTheme="minorHAnsi" w:cs="Tahoma"/>
          <w:b w:val="0"/>
          <w:sz w:val="22"/>
          <w:szCs w:val="22"/>
        </w:rPr>
        <w:t xml:space="preserve">as a result of the </w:t>
      </w:r>
      <w:r w:rsidR="00856D1A">
        <w:rPr>
          <w:rFonts w:asciiTheme="minorHAnsi" w:hAnsiTheme="minorHAnsi" w:cs="Tahoma"/>
          <w:b w:val="0"/>
          <w:sz w:val="22"/>
          <w:szCs w:val="22"/>
        </w:rPr>
        <w:t xml:space="preserve">proposed </w:t>
      </w:r>
      <w:r w:rsidR="005A657E">
        <w:rPr>
          <w:rFonts w:asciiTheme="minorHAnsi" w:hAnsiTheme="minorHAnsi" w:cs="Tahoma"/>
          <w:b w:val="0"/>
          <w:sz w:val="22"/>
          <w:szCs w:val="22"/>
        </w:rPr>
        <w:t>acquisition</w:t>
      </w:r>
      <w:r w:rsidR="00AD6F7D" w:rsidRPr="00D44E58">
        <w:rPr>
          <w:rFonts w:asciiTheme="minorHAnsi" w:hAnsiTheme="minorHAnsi" w:cs="Tahoma"/>
          <w:b w:val="0"/>
          <w:sz w:val="22"/>
          <w:szCs w:val="22"/>
        </w:rPr>
        <w:t xml:space="preserve"> e.g. </w:t>
      </w:r>
      <w:r w:rsidR="00566E80">
        <w:rPr>
          <w:rFonts w:asciiTheme="minorHAnsi" w:hAnsiTheme="minorHAnsi" w:cs="Tahoma"/>
          <w:b w:val="0"/>
          <w:sz w:val="22"/>
          <w:szCs w:val="22"/>
        </w:rPr>
        <w:t>D</w:t>
      </w:r>
      <w:r w:rsidR="00AD6F7D" w:rsidRPr="00D44E58">
        <w:rPr>
          <w:rFonts w:asciiTheme="minorHAnsi" w:hAnsiTheme="minorHAnsi" w:cs="Tahoma"/>
          <w:b w:val="0"/>
          <w:sz w:val="22"/>
          <w:szCs w:val="22"/>
        </w:rPr>
        <w:t xml:space="preserve">irectors, </w:t>
      </w:r>
      <w:r w:rsidR="00566E80">
        <w:rPr>
          <w:rFonts w:asciiTheme="minorHAnsi" w:hAnsiTheme="minorHAnsi" w:cs="Tahoma"/>
          <w:b w:val="0"/>
          <w:sz w:val="22"/>
          <w:szCs w:val="22"/>
        </w:rPr>
        <w:t>C</w:t>
      </w:r>
      <w:r w:rsidR="00AD6F7D" w:rsidRPr="00D44E58">
        <w:rPr>
          <w:rFonts w:asciiTheme="minorHAnsi" w:hAnsiTheme="minorHAnsi" w:cs="Tahoma"/>
          <w:b w:val="0"/>
          <w:sz w:val="22"/>
          <w:szCs w:val="22"/>
        </w:rPr>
        <w:t xml:space="preserve">ompliance </w:t>
      </w:r>
      <w:r w:rsidR="00566E80">
        <w:rPr>
          <w:rFonts w:asciiTheme="minorHAnsi" w:hAnsiTheme="minorHAnsi" w:cs="Tahoma"/>
          <w:b w:val="0"/>
          <w:sz w:val="22"/>
          <w:szCs w:val="22"/>
        </w:rPr>
        <w:t>O</w:t>
      </w:r>
      <w:r w:rsidR="00AD6F7D" w:rsidRPr="00D44E58">
        <w:rPr>
          <w:rFonts w:asciiTheme="minorHAnsi" w:hAnsiTheme="minorHAnsi" w:cs="Tahoma"/>
          <w:b w:val="0"/>
          <w:sz w:val="22"/>
          <w:szCs w:val="22"/>
        </w:rPr>
        <w:t>fficer etc.</w:t>
      </w:r>
      <w:r w:rsidR="00C17120">
        <w:rPr>
          <w:rFonts w:asciiTheme="minorHAnsi" w:hAnsiTheme="minorHAnsi" w:cs="Tahoma"/>
          <w:b w:val="0"/>
          <w:sz w:val="22"/>
          <w:szCs w:val="22"/>
        </w:rPr>
        <w:t>:</w:t>
      </w:r>
    </w:p>
    <w:p w14:paraId="2A856377" w14:textId="77777777" w:rsidR="008D57F7" w:rsidRPr="00D44E58" w:rsidRDefault="008D57F7" w:rsidP="00716B5E">
      <w:pPr>
        <w:pStyle w:val="Title"/>
        <w:spacing w:line="360" w:lineRule="auto"/>
        <w:ind w:left="720" w:right="-330"/>
        <w:jc w:val="both"/>
        <w:rPr>
          <w:rFonts w:asciiTheme="minorHAnsi" w:hAnsiTheme="minorHAnsi" w:cs="Tahoma"/>
          <w:b w:val="0"/>
          <w:sz w:val="22"/>
          <w:szCs w:val="22"/>
        </w:rPr>
      </w:pPr>
    </w:p>
    <w:tbl>
      <w:tblPr>
        <w:tblStyle w:val="TableGrid"/>
        <w:tblW w:w="0" w:type="auto"/>
        <w:tblInd w:w="720" w:type="dxa"/>
        <w:tblLook w:val="04A0" w:firstRow="1" w:lastRow="0" w:firstColumn="1" w:lastColumn="0" w:noHBand="0" w:noVBand="1"/>
      </w:tblPr>
      <w:tblGrid>
        <w:gridCol w:w="2660"/>
        <w:gridCol w:w="2676"/>
        <w:gridCol w:w="2723"/>
      </w:tblGrid>
      <w:tr w:rsidR="00AD6F7D" w:rsidRPr="000220F0" w14:paraId="5AFDC5D2" w14:textId="77777777" w:rsidTr="002C37E2">
        <w:trPr>
          <w:trHeight w:val="851"/>
        </w:trPr>
        <w:tc>
          <w:tcPr>
            <w:tcW w:w="2660" w:type="dxa"/>
            <w:shd w:val="clear" w:color="auto" w:fill="auto"/>
            <w:vAlign w:val="center"/>
          </w:tcPr>
          <w:p w14:paraId="1931AB8B" w14:textId="77777777" w:rsidR="00AD6F7D" w:rsidRPr="00D24364" w:rsidRDefault="00AD6F7D" w:rsidP="00F75098">
            <w:pPr>
              <w:pStyle w:val="Title"/>
              <w:spacing w:line="360" w:lineRule="auto"/>
              <w:ind w:right="-330"/>
              <w:jc w:val="left"/>
              <w:rPr>
                <w:rFonts w:asciiTheme="minorHAnsi" w:hAnsiTheme="minorHAnsi" w:cs="Tahoma"/>
                <w:sz w:val="22"/>
                <w:szCs w:val="22"/>
              </w:rPr>
            </w:pPr>
            <w:r w:rsidRPr="00D24364">
              <w:rPr>
                <w:rFonts w:asciiTheme="minorHAnsi" w:hAnsiTheme="minorHAnsi" w:cs="Tahoma"/>
                <w:sz w:val="22"/>
                <w:szCs w:val="22"/>
              </w:rPr>
              <w:t xml:space="preserve">Name of Person </w:t>
            </w:r>
          </w:p>
        </w:tc>
        <w:tc>
          <w:tcPr>
            <w:tcW w:w="2676" w:type="dxa"/>
            <w:shd w:val="clear" w:color="auto" w:fill="auto"/>
            <w:vAlign w:val="center"/>
          </w:tcPr>
          <w:p w14:paraId="218EB044" w14:textId="6C6DAB89" w:rsidR="00AD6F7D" w:rsidRPr="00D24364" w:rsidRDefault="00856D1A" w:rsidP="00F75098">
            <w:pPr>
              <w:pStyle w:val="Title"/>
              <w:spacing w:line="360" w:lineRule="auto"/>
              <w:ind w:right="-330"/>
              <w:jc w:val="left"/>
              <w:rPr>
                <w:rFonts w:asciiTheme="minorHAnsi" w:hAnsiTheme="minorHAnsi" w:cs="Tahoma"/>
                <w:sz w:val="22"/>
                <w:szCs w:val="22"/>
              </w:rPr>
            </w:pPr>
            <w:r>
              <w:rPr>
                <w:rFonts w:asciiTheme="minorHAnsi" w:hAnsiTheme="minorHAnsi" w:cs="Tahoma"/>
                <w:sz w:val="22"/>
                <w:szCs w:val="22"/>
              </w:rPr>
              <w:t xml:space="preserve">Proposed </w:t>
            </w:r>
            <w:r w:rsidR="00AD6F7D" w:rsidRPr="00D24364">
              <w:rPr>
                <w:rFonts w:asciiTheme="minorHAnsi" w:hAnsiTheme="minorHAnsi" w:cs="Tahoma"/>
                <w:sz w:val="22"/>
                <w:szCs w:val="22"/>
              </w:rPr>
              <w:t xml:space="preserve">PCF Position </w:t>
            </w:r>
          </w:p>
        </w:tc>
        <w:tc>
          <w:tcPr>
            <w:tcW w:w="2723" w:type="dxa"/>
            <w:shd w:val="clear" w:color="auto" w:fill="auto"/>
            <w:vAlign w:val="center"/>
          </w:tcPr>
          <w:p w14:paraId="7A0CE017" w14:textId="77777777" w:rsidR="00AD6F7D" w:rsidRPr="00D24364" w:rsidRDefault="00AD6F7D" w:rsidP="00F75098">
            <w:pPr>
              <w:pStyle w:val="Title"/>
              <w:spacing w:line="360" w:lineRule="auto"/>
              <w:ind w:right="-330"/>
              <w:jc w:val="left"/>
              <w:rPr>
                <w:rFonts w:asciiTheme="minorHAnsi" w:hAnsiTheme="minorHAnsi" w:cs="Tahoma"/>
                <w:sz w:val="22"/>
                <w:szCs w:val="22"/>
              </w:rPr>
            </w:pPr>
            <w:r w:rsidRPr="00D24364">
              <w:rPr>
                <w:rFonts w:asciiTheme="minorHAnsi" w:hAnsiTheme="minorHAnsi" w:cs="Tahoma"/>
                <w:sz w:val="22"/>
                <w:szCs w:val="22"/>
              </w:rPr>
              <w:t>Date of IQ Submission</w:t>
            </w:r>
          </w:p>
        </w:tc>
      </w:tr>
      <w:tr w:rsidR="00AD6F7D" w:rsidRPr="000220F0" w14:paraId="272209EB" w14:textId="77777777" w:rsidTr="00332B71">
        <w:trPr>
          <w:trHeight w:val="680"/>
        </w:trPr>
        <w:tc>
          <w:tcPr>
            <w:tcW w:w="2660" w:type="dxa"/>
          </w:tcPr>
          <w:p w14:paraId="549ADFAE"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2676" w:type="dxa"/>
          </w:tcPr>
          <w:p w14:paraId="5484009C"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2723" w:type="dxa"/>
          </w:tcPr>
          <w:p w14:paraId="671837D0"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r>
      <w:tr w:rsidR="00AD6F7D" w:rsidRPr="000220F0" w14:paraId="736AEBA6" w14:textId="77777777" w:rsidTr="00332B71">
        <w:trPr>
          <w:trHeight w:val="680"/>
        </w:trPr>
        <w:tc>
          <w:tcPr>
            <w:tcW w:w="2660" w:type="dxa"/>
          </w:tcPr>
          <w:p w14:paraId="5FE350AA"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2676" w:type="dxa"/>
          </w:tcPr>
          <w:p w14:paraId="2E9A70DC"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2723" w:type="dxa"/>
          </w:tcPr>
          <w:p w14:paraId="75E87F5C"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r>
      <w:tr w:rsidR="00AD6F7D" w:rsidRPr="000220F0" w14:paraId="6287F7F8" w14:textId="77777777" w:rsidTr="00332B71">
        <w:trPr>
          <w:trHeight w:val="680"/>
        </w:trPr>
        <w:tc>
          <w:tcPr>
            <w:tcW w:w="2660" w:type="dxa"/>
          </w:tcPr>
          <w:p w14:paraId="67DF29A0"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2676" w:type="dxa"/>
          </w:tcPr>
          <w:p w14:paraId="774CD5BC"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2723" w:type="dxa"/>
          </w:tcPr>
          <w:p w14:paraId="59B07BBD"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r>
      <w:tr w:rsidR="00AD6F7D" w:rsidRPr="000220F0" w14:paraId="414EB26B" w14:textId="77777777" w:rsidTr="00332B71">
        <w:trPr>
          <w:trHeight w:val="680"/>
        </w:trPr>
        <w:tc>
          <w:tcPr>
            <w:tcW w:w="2660" w:type="dxa"/>
          </w:tcPr>
          <w:p w14:paraId="1540DE08"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2676" w:type="dxa"/>
          </w:tcPr>
          <w:p w14:paraId="749292D3"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2723" w:type="dxa"/>
          </w:tcPr>
          <w:p w14:paraId="36179227"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r>
      <w:tr w:rsidR="00AD6F7D" w:rsidRPr="000220F0" w14:paraId="0015021B" w14:textId="77777777" w:rsidTr="00332B71">
        <w:trPr>
          <w:trHeight w:val="680"/>
        </w:trPr>
        <w:tc>
          <w:tcPr>
            <w:tcW w:w="2660" w:type="dxa"/>
          </w:tcPr>
          <w:p w14:paraId="031F7AF5"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2676" w:type="dxa"/>
          </w:tcPr>
          <w:p w14:paraId="69BCB270"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2723" w:type="dxa"/>
          </w:tcPr>
          <w:p w14:paraId="07165DB1"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r>
    </w:tbl>
    <w:p w14:paraId="40FE7F21" w14:textId="77777777" w:rsidR="00AD6F7D" w:rsidRPr="000220F0" w:rsidRDefault="00AD6F7D" w:rsidP="00F75098">
      <w:pPr>
        <w:pStyle w:val="Title"/>
        <w:spacing w:line="360" w:lineRule="auto"/>
        <w:ind w:left="720" w:right="-330"/>
        <w:jc w:val="left"/>
        <w:rPr>
          <w:rFonts w:asciiTheme="minorHAnsi" w:hAnsiTheme="minorHAnsi" w:cs="Tahoma"/>
          <w:sz w:val="20"/>
          <w:szCs w:val="20"/>
        </w:rPr>
      </w:pPr>
    </w:p>
    <w:p w14:paraId="3F5DB805" w14:textId="6178AEF1" w:rsidR="006A36B3" w:rsidRPr="00D44E58" w:rsidRDefault="006A36B3" w:rsidP="006A36B3">
      <w:pPr>
        <w:pStyle w:val="Title"/>
        <w:spacing w:line="360" w:lineRule="auto"/>
        <w:ind w:left="720" w:right="-330"/>
        <w:jc w:val="both"/>
        <w:rPr>
          <w:rFonts w:asciiTheme="minorHAnsi" w:hAnsiTheme="minorHAnsi" w:cs="Tahoma"/>
          <w:sz w:val="22"/>
          <w:szCs w:val="22"/>
        </w:rPr>
      </w:pPr>
      <w:r w:rsidRPr="00D44E58">
        <w:rPr>
          <w:rFonts w:asciiTheme="minorHAnsi" w:hAnsiTheme="minorHAnsi" w:cs="Tahoma"/>
          <w:sz w:val="22"/>
          <w:szCs w:val="22"/>
        </w:rPr>
        <w:t>NOTE:</w:t>
      </w:r>
      <w:r>
        <w:rPr>
          <w:rFonts w:asciiTheme="minorHAnsi" w:hAnsiTheme="minorHAnsi" w:cs="Tahoma"/>
          <w:b w:val="0"/>
          <w:sz w:val="22"/>
          <w:szCs w:val="22"/>
        </w:rPr>
        <w:t xml:space="preserve">  </w:t>
      </w:r>
      <w:r w:rsidRPr="00D44E58">
        <w:rPr>
          <w:rFonts w:asciiTheme="minorHAnsi" w:hAnsiTheme="minorHAnsi" w:cs="Tahoma"/>
          <w:b w:val="0"/>
          <w:sz w:val="22"/>
          <w:szCs w:val="22"/>
        </w:rPr>
        <w:t xml:space="preserve">Any proposed appointments to </w:t>
      </w:r>
      <w:r>
        <w:rPr>
          <w:rFonts w:asciiTheme="minorHAnsi" w:hAnsiTheme="minorHAnsi" w:cs="Tahoma"/>
          <w:b w:val="0"/>
          <w:sz w:val="22"/>
          <w:szCs w:val="22"/>
        </w:rPr>
        <w:t>PCF positions in the Target Entity</w:t>
      </w:r>
      <w:r w:rsidRPr="00D44E58">
        <w:rPr>
          <w:rFonts w:asciiTheme="minorHAnsi" w:hAnsiTheme="minorHAnsi" w:cs="Tahoma"/>
          <w:b w:val="0"/>
          <w:sz w:val="22"/>
          <w:szCs w:val="22"/>
        </w:rPr>
        <w:t xml:space="preserve"> must be approved </w:t>
      </w:r>
      <w:r w:rsidRPr="00D141B8">
        <w:rPr>
          <w:rFonts w:asciiTheme="minorHAnsi" w:hAnsiTheme="minorHAnsi" w:cs="Tahoma"/>
          <w:sz w:val="22"/>
          <w:szCs w:val="22"/>
          <w:u w:val="single"/>
        </w:rPr>
        <w:t>in advance by the Central Bank</w:t>
      </w:r>
      <w:r>
        <w:rPr>
          <w:rFonts w:asciiTheme="minorHAnsi" w:hAnsiTheme="minorHAnsi" w:cs="Tahoma"/>
          <w:b w:val="0"/>
          <w:sz w:val="22"/>
          <w:szCs w:val="22"/>
        </w:rPr>
        <w:t>.  The Target Entity</w:t>
      </w:r>
      <w:r w:rsidRPr="00D44E58">
        <w:rPr>
          <w:rFonts w:asciiTheme="minorHAnsi" w:hAnsiTheme="minorHAnsi" w:cs="Tahoma"/>
          <w:b w:val="0"/>
          <w:sz w:val="22"/>
          <w:szCs w:val="22"/>
        </w:rPr>
        <w:t xml:space="preserve"> must submit IQs in respect of these </w:t>
      </w:r>
      <w:r>
        <w:rPr>
          <w:rFonts w:asciiTheme="minorHAnsi" w:hAnsiTheme="minorHAnsi" w:cs="Tahoma"/>
          <w:b w:val="0"/>
          <w:sz w:val="22"/>
          <w:szCs w:val="22"/>
        </w:rPr>
        <w:t xml:space="preserve">proposed </w:t>
      </w:r>
      <w:r w:rsidRPr="00D44E58">
        <w:rPr>
          <w:rFonts w:asciiTheme="minorHAnsi" w:hAnsiTheme="minorHAnsi" w:cs="Tahoma"/>
          <w:b w:val="0"/>
          <w:sz w:val="22"/>
          <w:szCs w:val="22"/>
        </w:rPr>
        <w:t>appointments</w:t>
      </w:r>
      <w:r w:rsidR="00856D1A">
        <w:rPr>
          <w:rFonts w:asciiTheme="minorHAnsi" w:hAnsiTheme="minorHAnsi" w:cs="Tahoma"/>
          <w:b w:val="0"/>
          <w:sz w:val="22"/>
          <w:szCs w:val="22"/>
        </w:rPr>
        <w:t xml:space="preserve"> via the Central Bank’s Online Reporting System</w:t>
      </w:r>
      <w:r>
        <w:rPr>
          <w:rStyle w:val="FootnoteReference"/>
          <w:rFonts w:asciiTheme="minorHAnsi" w:hAnsiTheme="minorHAnsi" w:cs="Tahoma"/>
          <w:b w:val="0"/>
          <w:sz w:val="22"/>
          <w:szCs w:val="22"/>
        </w:rPr>
        <w:footnoteReference w:id="8"/>
      </w:r>
      <w:r w:rsidRPr="00D44E58">
        <w:rPr>
          <w:rFonts w:asciiTheme="minorHAnsi" w:hAnsiTheme="minorHAnsi" w:cs="Tahoma"/>
          <w:b w:val="0"/>
          <w:sz w:val="22"/>
          <w:szCs w:val="22"/>
        </w:rPr>
        <w:t xml:space="preserve">. </w:t>
      </w:r>
    </w:p>
    <w:p w14:paraId="2E9D3F61" w14:textId="77777777" w:rsidR="006A36B3" w:rsidRDefault="006A36B3" w:rsidP="0063628B">
      <w:pPr>
        <w:pStyle w:val="Title"/>
        <w:spacing w:line="276" w:lineRule="auto"/>
        <w:ind w:left="720" w:right="237"/>
        <w:jc w:val="both"/>
        <w:rPr>
          <w:rFonts w:asciiTheme="minorHAnsi" w:hAnsiTheme="minorHAnsi" w:cs="Tahoma"/>
          <w:b w:val="0"/>
          <w:sz w:val="22"/>
          <w:szCs w:val="22"/>
        </w:rPr>
      </w:pPr>
    </w:p>
    <w:p w14:paraId="3851AB16" w14:textId="2461C485" w:rsidR="00AD6F7D" w:rsidRPr="003A355D" w:rsidRDefault="00E029A0" w:rsidP="009E1DBF">
      <w:pPr>
        <w:pStyle w:val="Title"/>
        <w:numPr>
          <w:ilvl w:val="0"/>
          <w:numId w:val="2"/>
        </w:numPr>
        <w:spacing w:line="360" w:lineRule="auto"/>
        <w:ind w:right="238"/>
        <w:jc w:val="both"/>
        <w:rPr>
          <w:rFonts w:asciiTheme="minorHAnsi" w:hAnsiTheme="minorHAnsi" w:cs="Tahoma"/>
          <w:b w:val="0"/>
          <w:sz w:val="22"/>
          <w:szCs w:val="22"/>
        </w:rPr>
      </w:pPr>
      <w:r w:rsidRPr="00D44E58">
        <w:rPr>
          <w:rFonts w:asciiTheme="minorHAnsi" w:hAnsiTheme="minorHAnsi" w:cs="Tahoma"/>
          <w:b w:val="0"/>
          <w:sz w:val="22"/>
          <w:szCs w:val="22"/>
        </w:rPr>
        <w:t xml:space="preserve">Please provide </w:t>
      </w:r>
      <w:r>
        <w:rPr>
          <w:rFonts w:asciiTheme="minorHAnsi" w:hAnsiTheme="minorHAnsi" w:cs="Tahoma"/>
          <w:b w:val="0"/>
          <w:sz w:val="22"/>
          <w:szCs w:val="22"/>
        </w:rPr>
        <w:t xml:space="preserve">details </w:t>
      </w:r>
      <w:r w:rsidRPr="00D44E58">
        <w:rPr>
          <w:rFonts w:asciiTheme="minorHAnsi" w:hAnsiTheme="minorHAnsi" w:cs="Tahoma"/>
          <w:b w:val="0"/>
          <w:sz w:val="22"/>
          <w:szCs w:val="22"/>
        </w:rPr>
        <w:t xml:space="preserve">of </w:t>
      </w:r>
      <w:r w:rsidR="00AD6F7D" w:rsidRPr="007B1CF4">
        <w:rPr>
          <w:rFonts w:asciiTheme="minorHAnsi" w:hAnsiTheme="minorHAnsi" w:cs="Tahoma"/>
          <w:b w:val="0"/>
          <w:sz w:val="22"/>
          <w:szCs w:val="22"/>
        </w:rPr>
        <w:t xml:space="preserve">any PCF resignations within the </w:t>
      </w:r>
      <w:r w:rsidR="00C82DC0" w:rsidRPr="007B1CF4">
        <w:rPr>
          <w:rFonts w:asciiTheme="minorHAnsi" w:hAnsiTheme="minorHAnsi" w:cs="Tahoma"/>
          <w:b w:val="0"/>
          <w:sz w:val="22"/>
          <w:szCs w:val="22"/>
        </w:rPr>
        <w:t>Target Entity</w:t>
      </w:r>
      <w:r w:rsidR="00EB5483" w:rsidRPr="007B1CF4">
        <w:rPr>
          <w:rFonts w:asciiTheme="minorHAnsi" w:hAnsiTheme="minorHAnsi" w:cs="Tahoma"/>
          <w:b w:val="0"/>
          <w:sz w:val="22"/>
          <w:szCs w:val="22"/>
        </w:rPr>
        <w:t xml:space="preserve"> </w:t>
      </w:r>
      <w:r w:rsidR="00AD6F7D" w:rsidRPr="007B1CF4">
        <w:rPr>
          <w:rFonts w:asciiTheme="minorHAnsi" w:hAnsiTheme="minorHAnsi" w:cs="Tahoma"/>
          <w:b w:val="0"/>
          <w:sz w:val="22"/>
          <w:szCs w:val="22"/>
        </w:rPr>
        <w:t xml:space="preserve">as a result of the </w:t>
      </w:r>
      <w:r w:rsidR="00856D1A" w:rsidRPr="007B1CF4">
        <w:rPr>
          <w:rFonts w:asciiTheme="minorHAnsi" w:hAnsiTheme="minorHAnsi" w:cs="Tahoma"/>
          <w:b w:val="0"/>
          <w:sz w:val="22"/>
          <w:szCs w:val="22"/>
        </w:rPr>
        <w:t>proposed acquisition</w:t>
      </w:r>
      <w:r w:rsidR="00AD6F7D" w:rsidRPr="007B1CF4">
        <w:rPr>
          <w:rFonts w:asciiTheme="minorHAnsi" w:hAnsiTheme="minorHAnsi" w:cs="Tahoma"/>
          <w:b w:val="0"/>
          <w:sz w:val="22"/>
          <w:szCs w:val="22"/>
        </w:rPr>
        <w:t xml:space="preserve"> e.g. </w:t>
      </w:r>
      <w:r w:rsidR="00566E80" w:rsidRPr="009E1DBF">
        <w:rPr>
          <w:rFonts w:asciiTheme="minorHAnsi" w:hAnsiTheme="minorHAnsi" w:cs="Tahoma"/>
          <w:b w:val="0"/>
          <w:bCs w:val="0"/>
          <w:sz w:val="22"/>
          <w:szCs w:val="22"/>
        </w:rPr>
        <w:t>D</w:t>
      </w:r>
      <w:r w:rsidR="00AD6F7D" w:rsidRPr="009E1DBF">
        <w:rPr>
          <w:rFonts w:asciiTheme="minorHAnsi" w:hAnsiTheme="minorHAnsi" w:cs="Tahoma"/>
          <w:b w:val="0"/>
          <w:bCs w:val="0"/>
          <w:sz w:val="22"/>
          <w:szCs w:val="22"/>
        </w:rPr>
        <w:t xml:space="preserve">irector, </w:t>
      </w:r>
      <w:r w:rsidR="00566E80" w:rsidRPr="009E1DBF">
        <w:rPr>
          <w:rFonts w:asciiTheme="minorHAnsi" w:hAnsiTheme="minorHAnsi" w:cs="Tahoma"/>
          <w:b w:val="0"/>
          <w:bCs w:val="0"/>
          <w:sz w:val="22"/>
          <w:szCs w:val="22"/>
        </w:rPr>
        <w:t>C</w:t>
      </w:r>
      <w:r w:rsidR="00AD6F7D" w:rsidRPr="009E1DBF">
        <w:rPr>
          <w:rFonts w:asciiTheme="minorHAnsi" w:hAnsiTheme="minorHAnsi" w:cs="Tahoma"/>
          <w:b w:val="0"/>
          <w:bCs w:val="0"/>
          <w:sz w:val="22"/>
          <w:szCs w:val="22"/>
        </w:rPr>
        <w:t xml:space="preserve">ompliance </w:t>
      </w:r>
      <w:r w:rsidR="00566E80" w:rsidRPr="009E1DBF">
        <w:rPr>
          <w:rFonts w:asciiTheme="minorHAnsi" w:hAnsiTheme="minorHAnsi" w:cs="Tahoma"/>
          <w:b w:val="0"/>
          <w:bCs w:val="0"/>
          <w:sz w:val="22"/>
          <w:szCs w:val="22"/>
        </w:rPr>
        <w:t>O</w:t>
      </w:r>
      <w:r w:rsidR="00AD6F7D" w:rsidRPr="009E1DBF">
        <w:rPr>
          <w:rFonts w:asciiTheme="minorHAnsi" w:hAnsiTheme="minorHAnsi" w:cs="Tahoma"/>
          <w:b w:val="0"/>
          <w:bCs w:val="0"/>
          <w:sz w:val="22"/>
          <w:szCs w:val="22"/>
        </w:rPr>
        <w:t>fficer etc.</w:t>
      </w:r>
      <w:r w:rsidR="005A657E" w:rsidRPr="009E1DBF">
        <w:rPr>
          <w:rFonts w:asciiTheme="minorHAnsi" w:hAnsiTheme="minorHAnsi" w:cs="Tahoma"/>
          <w:b w:val="0"/>
          <w:bCs w:val="0"/>
          <w:sz w:val="22"/>
          <w:szCs w:val="22"/>
        </w:rPr>
        <w:t>:</w:t>
      </w:r>
      <w:r w:rsidR="00AD6F7D" w:rsidRPr="003A355D">
        <w:rPr>
          <w:rFonts w:asciiTheme="minorHAnsi" w:hAnsiTheme="minorHAnsi" w:cs="Tahoma"/>
          <w:b w:val="0"/>
          <w:sz w:val="22"/>
          <w:szCs w:val="22"/>
        </w:rPr>
        <w:t xml:space="preserve">      </w:t>
      </w:r>
    </w:p>
    <w:p w14:paraId="301D29C9" w14:textId="344D9F8F" w:rsidR="00AD6F7D" w:rsidRPr="00D44E58" w:rsidRDefault="00AD6F7D" w:rsidP="0048393B">
      <w:pPr>
        <w:pStyle w:val="Title"/>
        <w:spacing w:line="360" w:lineRule="auto"/>
        <w:ind w:left="720" w:right="237"/>
        <w:jc w:val="left"/>
        <w:rPr>
          <w:rFonts w:asciiTheme="minorHAnsi" w:hAnsiTheme="minorHAnsi" w:cs="Tahoma"/>
          <w:b w:val="0"/>
          <w:sz w:val="22"/>
          <w:szCs w:val="22"/>
        </w:rPr>
      </w:pPr>
    </w:p>
    <w:tbl>
      <w:tblPr>
        <w:tblStyle w:val="TableGrid"/>
        <w:tblW w:w="8064" w:type="dxa"/>
        <w:tblInd w:w="720" w:type="dxa"/>
        <w:tblLook w:val="04A0" w:firstRow="1" w:lastRow="0" w:firstColumn="1" w:lastColumn="0" w:noHBand="0" w:noVBand="1"/>
      </w:tblPr>
      <w:tblGrid>
        <w:gridCol w:w="4032"/>
        <w:gridCol w:w="4032"/>
      </w:tblGrid>
      <w:tr w:rsidR="00AD6F7D" w:rsidRPr="000220F0" w14:paraId="3577E290" w14:textId="77777777" w:rsidTr="002C37E2">
        <w:trPr>
          <w:trHeight w:val="851"/>
        </w:trPr>
        <w:tc>
          <w:tcPr>
            <w:tcW w:w="4032" w:type="dxa"/>
            <w:shd w:val="clear" w:color="auto" w:fill="auto"/>
            <w:vAlign w:val="center"/>
          </w:tcPr>
          <w:p w14:paraId="69D8BFBC" w14:textId="476EDF14" w:rsidR="00AD6F7D" w:rsidRPr="00D24364" w:rsidRDefault="00AD6F7D" w:rsidP="0063628B">
            <w:pPr>
              <w:pStyle w:val="Title"/>
              <w:spacing w:line="360" w:lineRule="auto"/>
              <w:ind w:right="-330"/>
              <w:rPr>
                <w:rFonts w:asciiTheme="minorHAnsi" w:hAnsiTheme="minorHAnsi" w:cs="Tahoma"/>
                <w:sz w:val="22"/>
                <w:szCs w:val="22"/>
              </w:rPr>
            </w:pPr>
            <w:r w:rsidRPr="00D24364">
              <w:rPr>
                <w:rFonts w:asciiTheme="minorHAnsi" w:hAnsiTheme="minorHAnsi" w:cs="Tahoma"/>
                <w:sz w:val="22"/>
                <w:szCs w:val="22"/>
              </w:rPr>
              <w:t>Name of Person Resigning</w:t>
            </w:r>
          </w:p>
        </w:tc>
        <w:tc>
          <w:tcPr>
            <w:tcW w:w="4032" w:type="dxa"/>
            <w:shd w:val="clear" w:color="auto" w:fill="auto"/>
            <w:vAlign w:val="center"/>
          </w:tcPr>
          <w:p w14:paraId="3B408695" w14:textId="0370DDD5" w:rsidR="00AD6F7D" w:rsidRPr="00D24364" w:rsidRDefault="00AD6F7D" w:rsidP="0063628B">
            <w:pPr>
              <w:pStyle w:val="Title"/>
              <w:spacing w:line="360" w:lineRule="auto"/>
              <w:ind w:right="-330"/>
              <w:rPr>
                <w:rFonts w:asciiTheme="minorHAnsi" w:hAnsiTheme="minorHAnsi" w:cs="Tahoma"/>
                <w:sz w:val="22"/>
                <w:szCs w:val="22"/>
              </w:rPr>
            </w:pPr>
            <w:r w:rsidRPr="00D24364">
              <w:rPr>
                <w:rFonts w:asciiTheme="minorHAnsi" w:hAnsiTheme="minorHAnsi" w:cs="Tahoma"/>
                <w:sz w:val="22"/>
                <w:szCs w:val="22"/>
              </w:rPr>
              <w:t>PCF Position</w:t>
            </w:r>
          </w:p>
        </w:tc>
      </w:tr>
      <w:tr w:rsidR="00AD6F7D" w:rsidRPr="000220F0" w14:paraId="1501D94A" w14:textId="77777777" w:rsidTr="00332B71">
        <w:trPr>
          <w:trHeight w:val="680"/>
        </w:trPr>
        <w:tc>
          <w:tcPr>
            <w:tcW w:w="4032" w:type="dxa"/>
          </w:tcPr>
          <w:p w14:paraId="533B7F62"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4032" w:type="dxa"/>
          </w:tcPr>
          <w:p w14:paraId="2C92C0F9"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r>
      <w:tr w:rsidR="00AD6F7D" w:rsidRPr="000220F0" w14:paraId="7E3B110E" w14:textId="77777777" w:rsidTr="00332B71">
        <w:trPr>
          <w:trHeight w:val="680"/>
        </w:trPr>
        <w:tc>
          <w:tcPr>
            <w:tcW w:w="4032" w:type="dxa"/>
          </w:tcPr>
          <w:p w14:paraId="02F9B4A4"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4032" w:type="dxa"/>
          </w:tcPr>
          <w:p w14:paraId="4093B95E"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r>
      <w:tr w:rsidR="00AD6F7D" w:rsidRPr="000220F0" w14:paraId="2BEA22E9" w14:textId="77777777" w:rsidTr="00332B71">
        <w:trPr>
          <w:trHeight w:val="680"/>
        </w:trPr>
        <w:tc>
          <w:tcPr>
            <w:tcW w:w="4032" w:type="dxa"/>
          </w:tcPr>
          <w:p w14:paraId="3B0A48FC"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4032" w:type="dxa"/>
          </w:tcPr>
          <w:p w14:paraId="149ED1FA"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r>
      <w:tr w:rsidR="00AD6F7D" w:rsidRPr="000220F0" w14:paraId="56CB9F83" w14:textId="77777777" w:rsidTr="00332B71">
        <w:trPr>
          <w:trHeight w:val="680"/>
        </w:trPr>
        <w:tc>
          <w:tcPr>
            <w:tcW w:w="4032" w:type="dxa"/>
          </w:tcPr>
          <w:p w14:paraId="504A1C3C"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4032" w:type="dxa"/>
          </w:tcPr>
          <w:p w14:paraId="462A1099"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r>
      <w:tr w:rsidR="00AD6F7D" w:rsidRPr="000220F0" w14:paraId="58A9669B" w14:textId="77777777" w:rsidTr="00332B71">
        <w:trPr>
          <w:trHeight w:val="680"/>
        </w:trPr>
        <w:tc>
          <w:tcPr>
            <w:tcW w:w="4032" w:type="dxa"/>
          </w:tcPr>
          <w:p w14:paraId="5CB34DF0"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c>
          <w:tcPr>
            <w:tcW w:w="4032" w:type="dxa"/>
          </w:tcPr>
          <w:p w14:paraId="65C1D8DC" w14:textId="77777777" w:rsidR="00AD6F7D" w:rsidRPr="000220F0" w:rsidRDefault="00AD6F7D" w:rsidP="00F75098">
            <w:pPr>
              <w:pStyle w:val="Title"/>
              <w:spacing w:line="360" w:lineRule="auto"/>
              <w:ind w:right="-330"/>
              <w:jc w:val="left"/>
              <w:rPr>
                <w:rFonts w:asciiTheme="minorHAnsi" w:hAnsiTheme="minorHAnsi" w:cs="Tahoma"/>
                <w:sz w:val="20"/>
                <w:szCs w:val="20"/>
              </w:rPr>
            </w:pPr>
          </w:p>
        </w:tc>
      </w:tr>
    </w:tbl>
    <w:p w14:paraId="5E90F406" w14:textId="77777777" w:rsidR="005A657E" w:rsidRDefault="005A657E" w:rsidP="005A657E">
      <w:pPr>
        <w:pStyle w:val="Title"/>
        <w:spacing w:line="360" w:lineRule="auto"/>
        <w:ind w:left="720" w:right="238"/>
        <w:jc w:val="both"/>
        <w:rPr>
          <w:rFonts w:asciiTheme="minorHAnsi" w:hAnsiTheme="minorHAnsi" w:cs="Tahoma"/>
          <w:b w:val="0"/>
          <w:sz w:val="22"/>
          <w:szCs w:val="22"/>
        </w:rPr>
      </w:pPr>
    </w:p>
    <w:p w14:paraId="26AE91EB" w14:textId="781F4600" w:rsidR="005A657E" w:rsidRDefault="005A657E" w:rsidP="005A657E">
      <w:pPr>
        <w:pStyle w:val="Title"/>
        <w:spacing w:line="360" w:lineRule="auto"/>
        <w:ind w:left="720" w:right="238"/>
        <w:jc w:val="both"/>
        <w:rPr>
          <w:rFonts w:asciiTheme="minorHAnsi" w:hAnsiTheme="minorHAnsi" w:cs="Tahoma"/>
          <w:b w:val="0"/>
          <w:sz w:val="22"/>
          <w:szCs w:val="22"/>
        </w:rPr>
      </w:pPr>
      <w:r w:rsidRPr="00D141B8">
        <w:rPr>
          <w:rFonts w:asciiTheme="minorHAnsi" w:hAnsiTheme="minorHAnsi" w:cs="Tahoma"/>
          <w:sz w:val="22"/>
          <w:szCs w:val="22"/>
        </w:rPr>
        <w:t>NOTE:</w:t>
      </w:r>
      <w:r>
        <w:rPr>
          <w:rFonts w:asciiTheme="minorHAnsi" w:hAnsiTheme="minorHAnsi" w:cs="Tahoma"/>
          <w:b w:val="0"/>
          <w:sz w:val="22"/>
          <w:szCs w:val="22"/>
        </w:rPr>
        <w:t xml:space="preserve">  T</w:t>
      </w:r>
      <w:r w:rsidRPr="003A355D">
        <w:rPr>
          <w:rFonts w:asciiTheme="minorHAnsi" w:hAnsiTheme="minorHAnsi" w:cs="Tahoma"/>
          <w:b w:val="0"/>
          <w:sz w:val="22"/>
          <w:szCs w:val="22"/>
        </w:rPr>
        <w:t>he person</w:t>
      </w:r>
      <w:r>
        <w:rPr>
          <w:rFonts w:asciiTheme="minorHAnsi" w:hAnsiTheme="minorHAnsi" w:cs="Tahoma"/>
          <w:b w:val="0"/>
          <w:sz w:val="22"/>
          <w:szCs w:val="22"/>
        </w:rPr>
        <w:t>(s)</w:t>
      </w:r>
      <w:r w:rsidRPr="003A355D">
        <w:rPr>
          <w:rFonts w:asciiTheme="minorHAnsi" w:hAnsiTheme="minorHAnsi" w:cs="Tahoma"/>
          <w:b w:val="0"/>
          <w:sz w:val="22"/>
          <w:szCs w:val="22"/>
        </w:rPr>
        <w:t xml:space="preserve"> in question will need to complete the </w:t>
      </w:r>
      <w:hyperlink r:id="rId25" w:history="1">
        <w:r w:rsidRPr="003A355D">
          <w:rPr>
            <w:rStyle w:val="Hyperlink"/>
            <w:rFonts w:asciiTheme="minorHAnsi" w:hAnsiTheme="minorHAnsi" w:cs="Tahoma"/>
            <w:sz w:val="22"/>
            <w:szCs w:val="22"/>
          </w:rPr>
          <w:t>PCF online resignation</w:t>
        </w:r>
      </w:hyperlink>
      <w:r w:rsidRPr="003A355D">
        <w:rPr>
          <w:rFonts w:asciiTheme="minorHAnsi" w:hAnsiTheme="minorHAnsi" w:cs="Tahoma"/>
          <w:b w:val="0"/>
          <w:sz w:val="22"/>
          <w:szCs w:val="22"/>
        </w:rPr>
        <w:t xml:space="preserve"> return</w:t>
      </w:r>
      <w:r w:rsidRPr="00D44E58">
        <w:rPr>
          <w:rStyle w:val="FootnoteReference"/>
          <w:rFonts w:asciiTheme="minorHAnsi" w:hAnsiTheme="minorHAnsi" w:cs="Tahoma"/>
          <w:b w:val="0"/>
          <w:sz w:val="22"/>
          <w:szCs w:val="22"/>
        </w:rPr>
        <w:footnoteReference w:id="9"/>
      </w:r>
      <w:r>
        <w:rPr>
          <w:rFonts w:asciiTheme="minorHAnsi" w:hAnsiTheme="minorHAnsi" w:cs="Tahoma"/>
          <w:b w:val="0"/>
          <w:sz w:val="22"/>
          <w:szCs w:val="22"/>
        </w:rPr>
        <w:t>.</w:t>
      </w:r>
      <w:r w:rsidRPr="003A355D">
        <w:rPr>
          <w:rFonts w:asciiTheme="minorHAnsi" w:hAnsiTheme="minorHAnsi" w:cs="Tahoma"/>
          <w:b w:val="0"/>
          <w:sz w:val="22"/>
          <w:szCs w:val="22"/>
        </w:rPr>
        <w:t xml:space="preserve"> </w:t>
      </w:r>
    </w:p>
    <w:p w14:paraId="5A279A07" w14:textId="77777777" w:rsidR="00D24364" w:rsidRDefault="00D24364" w:rsidP="00D24364">
      <w:pPr>
        <w:pStyle w:val="Title"/>
        <w:spacing w:line="360" w:lineRule="auto"/>
        <w:ind w:left="720" w:right="-330"/>
        <w:jc w:val="left"/>
        <w:rPr>
          <w:rFonts w:asciiTheme="minorHAnsi" w:hAnsiTheme="minorHAnsi" w:cs="Tahoma"/>
          <w:sz w:val="22"/>
          <w:szCs w:val="22"/>
        </w:rPr>
      </w:pPr>
    </w:p>
    <w:p w14:paraId="39B748D6" w14:textId="20EEFF1A" w:rsidR="00742C16" w:rsidRPr="0063628B" w:rsidRDefault="00742C16" w:rsidP="0063628B">
      <w:pPr>
        <w:spacing w:line="360" w:lineRule="auto"/>
        <w:ind w:left="720" w:hanging="720"/>
        <w:rPr>
          <w:rFonts w:asciiTheme="minorHAnsi" w:hAnsiTheme="minorHAnsi"/>
          <w:b/>
          <w:sz w:val="28"/>
          <w:szCs w:val="28"/>
        </w:rPr>
      </w:pPr>
      <w:r w:rsidRPr="0063628B">
        <w:rPr>
          <w:rFonts w:asciiTheme="minorHAnsi" w:hAnsiTheme="minorHAnsi"/>
          <w:b/>
          <w:sz w:val="28"/>
          <w:szCs w:val="28"/>
        </w:rPr>
        <w:t>S</w:t>
      </w:r>
      <w:r>
        <w:rPr>
          <w:rFonts w:asciiTheme="minorHAnsi" w:hAnsiTheme="minorHAnsi"/>
          <w:b/>
          <w:sz w:val="28"/>
          <w:szCs w:val="28"/>
        </w:rPr>
        <w:t>ection</w:t>
      </w:r>
      <w:r w:rsidRPr="0063628B">
        <w:rPr>
          <w:rFonts w:asciiTheme="minorHAnsi" w:hAnsiTheme="minorHAnsi"/>
          <w:b/>
          <w:sz w:val="28"/>
          <w:szCs w:val="28"/>
        </w:rPr>
        <w:t xml:space="preserve"> 4 - How the Proposed Acquisition will be </w:t>
      </w:r>
      <w:r w:rsidR="005A657E">
        <w:rPr>
          <w:rFonts w:asciiTheme="minorHAnsi" w:hAnsiTheme="minorHAnsi"/>
          <w:b/>
          <w:sz w:val="28"/>
          <w:szCs w:val="28"/>
        </w:rPr>
        <w:t>f</w:t>
      </w:r>
      <w:r w:rsidRPr="0063628B">
        <w:rPr>
          <w:rFonts w:asciiTheme="minorHAnsi" w:hAnsiTheme="minorHAnsi"/>
          <w:b/>
          <w:sz w:val="28"/>
          <w:szCs w:val="28"/>
        </w:rPr>
        <w:t>inanced</w:t>
      </w:r>
    </w:p>
    <w:p w14:paraId="47721E85" w14:textId="77777777" w:rsidR="00742C16" w:rsidRPr="00DD6D9C" w:rsidRDefault="00742C16" w:rsidP="00742C16">
      <w:pPr>
        <w:rPr>
          <w:rFonts w:ascii="Verdana" w:hAnsi="Verdana"/>
          <w:sz w:val="20"/>
        </w:rPr>
      </w:pPr>
    </w:p>
    <w:p w14:paraId="0009B9EC" w14:textId="5E1020D2" w:rsidR="00742C16" w:rsidRPr="0063628B" w:rsidRDefault="00742C16" w:rsidP="0063628B">
      <w:pPr>
        <w:pStyle w:val="ListParagraph"/>
        <w:numPr>
          <w:ilvl w:val="0"/>
          <w:numId w:val="52"/>
        </w:numPr>
        <w:rPr>
          <w:rFonts w:asciiTheme="minorHAnsi" w:hAnsiTheme="minorHAnsi"/>
          <w:sz w:val="22"/>
          <w:szCs w:val="22"/>
        </w:rPr>
      </w:pPr>
      <w:r w:rsidRPr="0063628B">
        <w:rPr>
          <w:rFonts w:asciiTheme="minorHAnsi" w:hAnsiTheme="minorHAnsi"/>
          <w:sz w:val="22"/>
          <w:szCs w:val="22"/>
        </w:rPr>
        <w:t>Please provide details of the cost of the proposed acquisition:</w:t>
      </w:r>
    </w:p>
    <w:p w14:paraId="102E51E7" w14:textId="77777777" w:rsidR="00742C16" w:rsidRPr="00DD6D9C" w:rsidRDefault="00742C16" w:rsidP="00742C16">
      <w:pPr>
        <w:rPr>
          <w:rFonts w:ascii="Verdana" w:hAnsi="Verdana"/>
          <w:sz w:val="20"/>
        </w:rPr>
      </w:pP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8"/>
      </w:tblGrid>
      <w:tr w:rsidR="00742C16" w:rsidRPr="00742C16" w14:paraId="57321FDF" w14:textId="77777777" w:rsidTr="009E1DBF">
        <w:trPr>
          <w:trHeight w:val="393"/>
        </w:trPr>
        <w:tc>
          <w:tcPr>
            <w:tcW w:w="8198" w:type="dxa"/>
            <w:shd w:val="clear" w:color="auto" w:fill="auto"/>
          </w:tcPr>
          <w:p w14:paraId="5C08C31D" w14:textId="77777777" w:rsidR="00742C16" w:rsidRPr="0063628B" w:rsidRDefault="00742C16" w:rsidP="00742C16">
            <w:pPr>
              <w:spacing w:line="360" w:lineRule="auto"/>
              <w:jc w:val="both"/>
              <w:rPr>
                <w:rFonts w:asciiTheme="minorHAnsi" w:hAnsiTheme="minorHAnsi"/>
                <w:b/>
                <w:sz w:val="22"/>
                <w:szCs w:val="22"/>
              </w:rPr>
            </w:pPr>
            <w:r w:rsidRPr="0063628B">
              <w:rPr>
                <w:rFonts w:asciiTheme="minorHAnsi" w:hAnsiTheme="minorHAnsi"/>
                <w:b/>
                <w:sz w:val="22"/>
                <w:szCs w:val="22"/>
              </w:rPr>
              <w:t>Cost of Proposed Acquisition</w:t>
            </w:r>
          </w:p>
        </w:tc>
      </w:tr>
      <w:tr w:rsidR="00742C16" w:rsidRPr="00742C16" w14:paraId="1F72848C" w14:textId="77777777" w:rsidTr="002C37E2">
        <w:trPr>
          <w:trHeight w:val="888"/>
        </w:trPr>
        <w:tc>
          <w:tcPr>
            <w:tcW w:w="8198" w:type="dxa"/>
          </w:tcPr>
          <w:p w14:paraId="38FD8AB3" w14:textId="77777777" w:rsidR="00742C16" w:rsidRPr="0063628B" w:rsidRDefault="00742C16" w:rsidP="00742C16">
            <w:pPr>
              <w:spacing w:line="360" w:lineRule="auto"/>
              <w:jc w:val="both"/>
              <w:rPr>
                <w:rFonts w:asciiTheme="minorHAnsi" w:hAnsiTheme="minorHAnsi"/>
                <w:sz w:val="22"/>
                <w:szCs w:val="22"/>
              </w:rPr>
            </w:pPr>
          </w:p>
          <w:p w14:paraId="459FFA9B" w14:textId="0FB04AFE" w:rsidR="00742C16" w:rsidRPr="0063628B" w:rsidRDefault="00742C16">
            <w:pPr>
              <w:spacing w:line="360" w:lineRule="auto"/>
              <w:rPr>
                <w:rFonts w:asciiTheme="minorHAnsi" w:hAnsiTheme="minorHAnsi"/>
                <w:sz w:val="22"/>
                <w:szCs w:val="22"/>
              </w:rPr>
            </w:pPr>
          </w:p>
          <w:p w14:paraId="255DEDA4" w14:textId="77777777" w:rsidR="00742C16" w:rsidRPr="0063628B" w:rsidRDefault="00742C16">
            <w:pPr>
              <w:spacing w:line="360" w:lineRule="auto"/>
              <w:rPr>
                <w:rFonts w:asciiTheme="minorHAnsi" w:hAnsiTheme="minorHAnsi"/>
                <w:sz w:val="22"/>
                <w:szCs w:val="22"/>
              </w:rPr>
            </w:pPr>
          </w:p>
        </w:tc>
      </w:tr>
    </w:tbl>
    <w:p w14:paraId="0753ABC8" w14:textId="77777777" w:rsidR="00742C16" w:rsidRPr="0063628B" w:rsidRDefault="00742C16" w:rsidP="00742C16">
      <w:pPr>
        <w:rPr>
          <w:rFonts w:asciiTheme="minorHAnsi" w:hAnsiTheme="minorHAnsi"/>
          <w:sz w:val="22"/>
          <w:szCs w:val="22"/>
        </w:rPr>
      </w:pPr>
    </w:p>
    <w:p w14:paraId="19AA2E2C" w14:textId="77777777" w:rsidR="00742C16" w:rsidRPr="0063628B" w:rsidRDefault="00742C16" w:rsidP="00742C16">
      <w:pPr>
        <w:rPr>
          <w:rFonts w:asciiTheme="minorHAnsi" w:hAnsiTheme="minorHAnsi"/>
          <w:sz w:val="22"/>
          <w:szCs w:val="22"/>
        </w:rPr>
      </w:pPr>
    </w:p>
    <w:p w14:paraId="30B9FCAA" w14:textId="77777777" w:rsidR="00742C16" w:rsidRPr="0063628B" w:rsidRDefault="00742C16" w:rsidP="00742C16">
      <w:pPr>
        <w:rPr>
          <w:rFonts w:asciiTheme="minorHAnsi" w:hAnsiTheme="minorHAnsi"/>
          <w:sz w:val="22"/>
          <w:szCs w:val="22"/>
        </w:rPr>
      </w:pPr>
    </w:p>
    <w:p w14:paraId="6A1EE5D0" w14:textId="0BBD4D3C" w:rsidR="00742C16" w:rsidRDefault="00742C16" w:rsidP="0063628B">
      <w:pPr>
        <w:pStyle w:val="ListParagraph"/>
        <w:numPr>
          <w:ilvl w:val="0"/>
          <w:numId w:val="52"/>
        </w:numPr>
        <w:spacing w:line="360" w:lineRule="auto"/>
        <w:jc w:val="both"/>
        <w:rPr>
          <w:rFonts w:asciiTheme="minorHAnsi" w:hAnsiTheme="minorHAnsi"/>
          <w:sz w:val="22"/>
          <w:szCs w:val="22"/>
        </w:rPr>
      </w:pPr>
      <w:r w:rsidRPr="0063628B">
        <w:rPr>
          <w:rFonts w:asciiTheme="minorHAnsi" w:hAnsiTheme="minorHAnsi"/>
          <w:sz w:val="22"/>
          <w:szCs w:val="22"/>
        </w:rPr>
        <w:t xml:space="preserve">Please provide details </w:t>
      </w:r>
      <w:r w:rsidR="0081626D">
        <w:rPr>
          <w:rFonts w:asciiTheme="minorHAnsi" w:hAnsiTheme="minorHAnsi"/>
          <w:sz w:val="22"/>
          <w:szCs w:val="22"/>
        </w:rPr>
        <w:t xml:space="preserve">of how </w:t>
      </w:r>
      <w:r w:rsidRPr="0063628B">
        <w:rPr>
          <w:rFonts w:asciiTheme="minorHAnsi" w:hAnsiTheme="minorHAnsi"/>
          <w:sz w:val="22"/>
          <w:szCs w:val="22"/>
        </w:rPr>
        <w:t xml:space="preserve">the proposed acquisition </w:t>
      </w:r>
      <w:r w:rsidR="0081626D">
        <w:rPr>
          <w:rFonts w:asciiTheme="minorHAnsi" w:hAnsiTheme="minorHAnsi"/>
          <w:sz w:val="22"/>
          <w:szCs w:val="22"/>
        </w:rPr>
        <w:t xml:space="preserve">will be financed </w:t>
      </w:r>
      <w:r w:rsidRPr="0063628B">
        <w:rPr>
          <w:rFonts w:asciiTheme="minorHAnsi" w:hAnsiTheme="minorHAnsi"/>
          <w:sz w:val="22"/>
          <w:szCs w:val="22"/>
        </w:rPr>
        <w:t xml:space="preserve">together with </w:t>
      </w:r>
      <w:r w:rsidR="0081626D">
        <w:rPr>
          <w:rFonts w:asciiTheme="minorHAnsi" w:hAnsiTheme="minorHAnsi"/>
          <w:sz w:val="22"/>
          <w:szCs w:val="22"/>
        </w:rPr>
        <w:t xml:space="preserve">details of </w:t>
      </w:r>
      <w:r w:rsidRPr="0063628B">
        <w:rPr>
          <w:rFonts w:asciiTheme="minorHAnsi" w:hAnsiTheme="minorHAnsi"/>
          <w:sz w:val="22"/>
          <w:szCs w:val="22"/>
        </w:rPr>
        <w:t>the payment arrangements</w:t>
      </w:r>
      <w:r w:rsidR="0071173B">
        <w:rPr>
          <w:rFonts w:asciiTheme="minorHAnsi" w:hAnsiTheme="minorHAnsi"/>
          <w:sz w:val="22"/>
          <w:szCs w:val="22"/>
        </w:rPr>
        <w:t xml:space="preserve">, </w:t>
      </w:r>
      <w:r w:rsidRPr="0063628B">
        <w:rPr>
          <w:rFonts w:asciiTheme="minorHAnsi" w:hAnsiTheme="minorHAnsi"/>
          <w:sz w:val="22"/>
          <w:szCs w:val="22"/>
        </w:rPr>
        <w:t>timeframe and source(s) of finance for same:</w:t>
      </w:r>
    </w:p>
    <w:p w14:paraId="2BE3D12B" w14:textId="77777777" w:rsidR="0081626D" w:rsidRPr="0063628B" w:rsidRDefault="0081626D" w:rsidP="00D141B8">
      <w:pPr>
        <w:pStyle w:val="ListParagraph"/>
        <w:spacing w:line="360" w:lineRule="auto"/>
        <w:jc w:val="both"/>
        <w:rPr>
          <w:rFonts w:asciiTheme="minorHAnsi" w:hAnsiTheme="minorHAnsi"/>
          <w:sz w:val="22"/>
          <w:szCs w:val="22"/>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1"/>
        <w:gridCol w:w="3086"/>
      </w:tblGrid>
      <w:tr w:rsidR="00742C16" w:rsidRPr="00742C16" w14:paraId="0FA9EE79" w14:textId="2E96FD8F" w:rsidTr="0063628B">
        <w:trPr>
          <w:trHeight w:val="1833"/>
        </w:trPr>
        <w:tc>
          <w:tcPr>
            <w:tcW w:w="5351" w:type="dxa"/>
          </w:tcPr>
          <w:p w14:paraId="6D453D3B" w14:textId="3442A429" w:rsidR="00742C16" w:rsidRDefault="00E029A0" w:rsidP="00742C16">
            <w:pPr>
              <w:spacing w:line="360" w:lineRule="auto"/>
              <w:jc w:val="both"/>
              <w:rPr>
                <w:rFonts w:asciiTheme="minorHAnsi" w:hAnsiTheme="minorHAnsi"/>
                <w:sz w:val="22"/>
                <w:szCs w:val="22"/>
              </w:rPr>
            </w:pPr>
            <w:r>
              <w:rPr>
                <w:rFonts w:asciiTheme="minorHAnsi" w:hAnsiTheme="minorHAnsi"/>
                <w:sz w:val="22"/>
                <w:szCs w:val="22"/>
              </w:rPr>
              <w:t>Financing:</w:t>
            </w:r>
          </w:p>
          <w:p w14:paraId="7BA0919B" w14:textId="0C7C3CAF" w:rsidR="00E029A0" w:rsidRDefault="00E029A0" w:rsidP="00742C16">
            <w:pPr>
              <w:spacing w:line="360" w:lineRule="auto"/>
              <w:jc w:val="both"/>
              <w:rPr>
                <w:rFonts w:asciiTheme="minorHAnsi" w:hAnsiTheme="minorHAnsi"/>
                <w:sz w:val="22"/>
                <w:szCs w:val="22"/>
              </w:rPr>
            </w:pPr>
          </w:p>
          <w:p w14:paraId="1E4902CF" w14:textId="4DB5211E" w:rsidR="00E029A0" w:rsidRPr="0063628B" w:rsidRDefault="00E029A0" w:rsidP="00742C16">
            <w:pPr>
              <w:spacing w:line="360" w:lineRule="auto"/>
              <w:jc w:val="both"/>
              <w:rPr>
                <w:rFonts w:asciiTheme="minorHAnsi" w:hAnsiTheme="minorHAnsi"/>
                <w:sz w:val="22"/>
                <w:szCs w:val="22"/>
              </w:rPr>
            </w:pPr>
            <w:r>
              <w:rPr>
                <w:rFonts w:asciiTheme="minorHAnsi" w:hAnsiTheme="minorHAnsi"/>
                <w:sz w:val="22"/>
                <w:szCs w:val="22"/>
              </w:rPr>
              <w:t>Payment:</w:t>
            </w:r>
          </w:p>
          <w:p w14:paraId="1CBA7B16" w14:textId="77777777" w:rsidR="00742C16" w:rsidRPr="0063628B" w:rsidRDefault="00742C16">
            <w:pPr>
              <w:spacing w:line="360" w:lineRule="auto"/>
              <w:rPr>
                <w:rFonts w:asciiTheme="minorHAnsi" w:hAnsiTheme="minorHAnsi"/>
                <w:sz w:val="22"/>
                <w:szCs w:val="22"/>
              </w:rPr>
            </w:pPr>
          </w:p>
          <w:p w14:paraId="3910AC72" w14:textId="6D05BDCC" w:rsidR="00742C16" w:rsidRDefault="00E029A0">
            <w:pPr>
              <w:spacing w:line="360" w:lineRule="auto"/>
              <w:rPr>
                <w:rFonts w:asciiTheme="minorHAnsi" w:hAnsiTheme="minorHAnsi"/>
                <w:sz w:val="22"/>
                <w:szCs w:val="22"/>
              </w:rPr>
            </w:pPr>
            <w:r>
              <w:rPr>
                <w:rFonts w:asciiTheme="minorHAnsi" w:hAnsiTheme="minorHAnsi"/>
                <w:sz w:val="22"/>
                <w:szCs w:val="22"/>
              </w:rPr>
              <w:t>Timeframe:</w:t>
            </w:r>
          </w:p>
          <w:p w14:paraId="77E55883" w14:textId="77777777" w:rsidR="0081626D" w:rsidRPr="0063628B" w:rsidRDefault="0081626D">
            <w:pPr>
              <w:spacing w:line="360" w:lineRule="auto"/>
              <w:rPr>
                <w:rFonts w:asciiTheme="minorHAnsi" w:hAnsiTheme="minorHAnsi"/>
                <w:sz w:val="22"/>
                <w:szCs w:val="22"/>
              </w:rPr>
            </w:pPr>
          </w:p>
          <w:p w14:paraId="4FB466C2" w14:textId="04FC9C82" w:rsidR="00742C16" w:rsidRPr="0063628B" w:rsidRDefault="00E029A0">
            <w:pPr>
              <w:spacing w:line="360" w:lineRule="auto"/>
              <w:rPr>
                <w:rFonts w:asciiTheme="minorHAnsi" w:hAnsiTheme="minorHAnsi"/>
                <w:sz w:val="22"/>
                <w:szCs w:val="22"/>
              </w:rPr>
            </w:pPr>
            <w:r>
              <w:rPr>
                <w:rFonts w:asciiTheme="minorHAnsi" w:hAnsiTheme="minorHAnsi"/>
                <w:sz w:val="22"/>
                <w:szCs w:val="22"/>
              </w:rPr>
              <w:t>Source(s)</w:t>
            </w:r>
          </w:p>
          <w:p w14:paraId="56D6F60B" w14:textId="77777777" w:rsidR="00742C16" w:rsidRPr="0063628B" w:rsidRDefault="00742C16">
            <w:pPr>
              <w:spacing w:line="360" w:lineRule="auto"/>
              <w:rPr>
                <w:rFonts w:asciiTheme="minorHAnsi" w:hAnsiTheme="minorHAnsi"/>
                <w:sz w:val="22"/>
                <w:szCs w:val="22"/>
              </w:rPr>
            </w:pPr>
          </w:p>
        </w:tc>
        <w:tc>
          <w:tcPr>
            <w:tcW w:w="3086" w:type="dxa"/>
          </w:tcPr>
          <w:p w14:paraId="718A3030" w14:textId="77777777" w:rsidR="00742C16" w:rsidRPr="00742C16" w:rsidRDefault="00742C16" w:rsidP="00742C16">
            <w:pPr>
              <w:spacing w:line="360" w:lineRule="auto"/>
              <w:jc w:val="both"/>
              <w:rPr>
                <w:rFonts w:asciiTheme="minorHAnsi" w:hAnsiTheme="minorHAnsi"/>
                <w:sz w:val="22"/>
                <w:szCs w:val="22"/>
              </w:rPr>
            </w:pPr>
          </w:p>
        </w:tc>
      </w:tr>
    </w:tbl>
    <w:p w14:paraId="052E4FB5" w14:textId="77777777" w:rsidR="00742C16" w:rsidRPr="0063628B" w:rsidRDefault="00742C16" w:rsidP="00742C16">
      <w:pPr>
        <w:ind w:left="567" w:hanging="567"/>
        <w:rPr>
          <w:rFonts w:asciiTheme="minorHAnsi" w:hAnsiTheme="minorHAnsi"/>
          <w:sz w:val="22"/>
          <w:szCs w:val="22"/>
        </w:rPr>
      </w:pPr>
    </w:p>
    <w:p w14:paraId="5CB48BA0" w14:textId="77777777" w:rsidR="00742C16" w:rsidRPr="0063628B" w:rsidRDefault="00742C16" w:rsidP="00742C16">
      <w:pPr>
        <w:ind w:left="567" w:hanging="567"/>
        <w:rPr>
          <w:rFonts w:asciiTheme="minorHAnsi" w:hAnsiTheme="minorHAnsi"/>
          <w:sz w:val="22"/>
          <w:szCs w:val="22"/>
        </w:rPr>
      </w:pPr>
    </w:p>
    <w:p w14:paraId="155D4DCC" w14:textId="7848A087" w:rsidR="00742C16" w:rsidRPr="0063628B" w:rsidRDefault="00742C16" w:rsidP="00D141B8">
      <w:pPr>
        <w:pStyle w:val="ListParagraph"/>
        <w:numPr>
          <w:ilvl w:val="0"/>
          <w:numId w:val="52"/>
        </w:numPr>
        <w:spacing w:line="360" w:lineRule="auto"/>
        <w:jc w:val="both"/>
        <w:rPr>
          <w:rFonts w:asciiTheme="minorHAnsi" w:hAnsiTheme="minorHAnsi"/>
          <w:sz w:val="22"/>
          <w:szCs w:val="22"/>
        </w:rPr>
      </w:pPr>
      <w:r w:rsidRPr="0063628B">
        <w:rPr>
          <w:rFonts w:asciiTheme="minorHAnsi" w:hAnsiTheme="minorHAnsi"/>
          <w:sz w:val="22"/>
          <w:szCs w:val="22"/>
        </w:rPr>
        <w:t>Please provide a copy of any relevant documentation to support the information provided</w:t>
      </w:r>
      <w:r w:rsidR="0003092E">
        <w:rPr>
          <w:rFonts w:asciiTheme="minorHAnsi" w:hAnsiTheme="minorHAnsi"/>
          <w:sz w:val="22"/>
          <w:szCs w:val="22"/>
        </w:rPr>
        <w:t xml:space="preserve"> </w:t>
      </w:r>
      <w:r w:rsidR="00DD2F8E">
        <w:rPr>
          <w:rFonts w:asciiTheme="minorHAnsi" w:hAnsiTheme="minorHAnsi"/>
          <w:sz w:val="22"/>
          <w:szCs w:val="22"/>
        </w:rPr>
        <w:t xml:space="preserve">in response to question </w:t>
      </w:r>
      <w:r w:rsidR="0003092E">
        <w:rPr>
          <w:rFonts w:asciiTheme="minorHAnsi" w:hAnsiTheme="minorHAnsi"/>
          <w:sz w:val="22"/>
          <w:szCs w:val="22"/>
        </w:rPr>
        <w:t xml:space="preserve">2 </w:t>
      </w:r>
      <w:r w:rsidRPr="0063628B">
        <w:rPr>
          <w:rFonts w:asciiTheme="minorHAnsi" w:hAnsiTheme="minorHAnsi"/>
          <w:sz w:val="22"/>
          <w:szCs w:val="22"/>
        </w:rPr>
        <w:t>above.</w:t>
      </w:r>
    </w:p>
    <w:p w14:paraId="2E92D4BA" w14:textId="7F68995D" w:rsidR="006A36B3" w:rsidRDefault="006A36B3" w:rsidP="00742C16">
      <w:pPr>
        <w:spacing w:after="200" w:line="276" w:lineRule="auto"/>
        <w:ind w:right="-330"/>
        <w:rPr>
          <w:rFonts w:asciiTheme="minorHAnsi" w:hAnsiTheme="minorHAnsi" w:cs="Tahoma"/>
          <w:b/>
          <w:sz w:val="22"/>
          <w:szCs w:val="22"/>
        </w:rPr>
      </w:pPr>
    </w:p>
    <w:p w14:paraId="135EBCC2" w14:textId="38C45870" w:rsidR="0081626D" w:rsidRPr="00391747" w:rsidRDefault="0081626D" w:rsidP="0081626D">
      <w:pPr>
        <w:spacing w:before="240" w:after="120" w:line="276" w:lineRule="auto"/>
        <w:ind w:left="709" w:hanging="709"/>
        <w:jc w:val="both"/>
        <w:rPr>
          <w:rFonts w:asciiTheme="minorHAnsi" w:eastAsia="Arial" w:hAnsiTheme="minorHAnsi"/>
          <w:sz w:val="22"/>
          <w:szCs w:val="22"/>
        </w:rPr>
      </w:pPr>
      <w:r>
        <w:rPr>
          <w:rFonts w:asciiTheme="minorHAnsi" w:eastAsia="Arial" w:hAnsiTheme="minorHAnsi"/>
          <w:sz w:val="22"/>
          <w:szCs w:val="22"/>
        </w:rPr>
        <w:t xml:space="preserve">              </w:t>
      </w:r>
      <w:r w:rsidRPr="00391747">
        <w:rPr>
          <w:rFonts w:asciiTheme="minorHAnsi" w:eastAsia="Arial" w:hAnsiTheme="minorHAnsi"/>
          <w:sz w:val="22"/>
          <w:szCs w:val="22"/>
        </w:rPr>
        <w:t xml:space="preserve">The </w:t>
      </w:r>
      <w:r>
        <w:rPr>
          <w:rFonts w:asciiTheme="minorHAnsi" w:eastAsia="Arial" w:hAnsiTheme="minorHAnsi"/>
          <w:sz w:val="22"/>
          <w:szCs w:val="22"/>
        </w:rPr>
        <w:t>A</w:t>
      </w:r>
      <w:r w:rsidRPr="00391747">
        <w:rPr>
          <w:rFonts w:asciiTheme="minorHAnsi" w:eastAsia="Arial" w:hAnsiTheme="minorHAnsi"/>
          <w:sz w:val="22"/>
          <w:szCs w:val="22"/>
        </w:rPr>
        <w:t xml:space="preserve">pplicant should confirm that the relevant </w:t>
      </w:r>
      <w:r>
        <w:rPr>
          <w:rFonts w:asciiTheme="minorHAnsi" w:eastAsia="Arial" w:hAnsiTheme="minorHAnsi"/>
          <w:sz w:val="22"/>
          <w:szCs w:val="22"/>
        </w:rPr>
        <w:t xml:space="preserve">documentation </w:t>
      </w:r>
      <w:r w:rsidRPr="00391747">
        <w:rPr>
          <w:rFonts w:asciiTheme="minorHAnsi" w:eastAsia="Arial" w:hAnsiTheme="minorHAnsi"/>
          <w:sz w:val="22"/>
          <w:szCs w:val="22"/>
        </w:rPr>
        <w:t xml:space="preserve">has been submitted with the </w:t>
      </w:r>
      <w:r w:rsidR="00E029A0">
        <w:rPr>
          <w:rFonts w:asciiTheme="minorHAnsi" w:eastAsia="Arial" w:hAnsiTheme="minorHAnsi"/>
          <w:sz w:val="22"/>
          <w:szCs w:val="22"/>
        </w:rPr>
        <w:t>Notification</w:t>
      </w:r>
      <w:r w:rsidRPr="00391747">
        <w:rPr>
          <w:rFonts w:asciiTheme="minorHAnsi" w:eastAsia="Arial" w:hAnsiTheme="minorHAnsi"/>
          <w:sz w:val="22"/>
          <w:szCs w:val="22"/>
        </w:rPr>
        <w:t>:</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81626D" w:rsidRPr="007173DC" w14:paraId="086D37FA" w14:textId="77777777" w:rsidTr="001D395D">
        <w:trPr>
          <w:trHeight w:val="199"/>
        </w:trPr>
        <w:tc>
          <w:tcPr>
            <w:tcW w:w="2552" w:type="dxa"/>
            <w:tcBorders>
              <w:top w:val="single" w:sz="4" w:space="0" w:color="auto"/>
              <w:left w:val="single" w:sz="4" w:space="0" w:color="auto"/>
              <w:bottom w:val="single" w:sz="4" w:space="0" w:color="auto"/>
              <w:right w:val="single" w:sz="4" w:space="0" w:color="auto"/>
            </w:tcBorders>
          </w:tcPr>
          <w:p w14:paraId="347C19D2" w14:textId="77777777" w:rsidR="0081626D" w:rsidRPr="006D3365" w:rsidRDefault="0081626D" w:rsidP="001D395D">
            <w:pPr>
              <w:pStyle w:val="body"/>
              <w:rPr>
                <w:lang w:val="en-GB"/>
              </w:rPr>
            </w:pPr>
          </w:p>
        </w:tc>
        <w:tc>
          <w:tcPr>
            <w:tcW w:w="2552" w:type="dxa"/>
            <w:tcBorders>
              <w:top w:val="nil"/>
              <w:left w:val="single" w:sz="4" w:space="0" w:color="auto"/>
              <w:bottom w:val="nil"/>
              <w:right w:val="nil"/>
            </w:tcBorders>
          </w:tcPr>
          <w:p w14:paraId="17F761BC" w14:textId="77777777" w:rsidR="0081626D" w:rsidRPr="006D3365" w:rsidRDefault="0081626D" w:rsidP="001D395D">
            <w:pPr>
              <w:pStyle w:val="body"/>
              <w:rPr>
                <w:lang w:val="en-GB"/>
              </w:rPr>
            </w:pPr>
            <w:r w:rsidRPr="006D3365">
              <w:rPr>
                <w:i/>
                <w:lang w:val="en-GB"/>
              </w:rPr>
              <w:t xml:space="preserve">(Please answer </w:t>
            </w:r>
            <w:r w:rsidRPr="00350E6B">
              <w:rPr>
                <w:b/>
                <w:i/>
                <w:lang w:val="en-GB"/>
              </w:rPr>
              <w:t>Yes</w:t>
            </w:r>
            <w:r w:rsidRPr="006D3365">
              <w:rPr>
                <w:i/>
                <w:lang w:val="en-GB"/>
              </w:rPr>
              <w:t xml:space="preserve"> or </w:t>
            </w:r>
            <w:r w:rsidRPr="00350E6B">
              <w:rPr>
                <w:b/>
                <w:i/>
                <w:lang w:val="en-GB"/>
              </w:rPr>
              <w:t>No</w:t>
            </w:r>
            <w:r w:rsidRPr="006D3365">
              <w:rPr>
                <w:i/>
                <w:lang w:val="en-GB"/>
              </w:rPr>
              <w:t>)</w:t>
            </w:r>
          </w:p>
        </w:tc>
      </w:tr>
    </w:tbl>
    <w:p w14:paraId="6B7D7D57" w14:textId="77777777" w:rsidR="008E38E6" w:rsidRDefault="008E38E6" w:rsidP="0005393C">
      <w:pPr>
        <w:spacing w:after="200" w:line="276" w:lineRule="auto"/>
        <w:ind w:right="-330"/>
        <w:rPr>
          <w:rFonts w:asciiTheme="minorHAnsi" w:hAnsiTheme="minorHAnsi" w:cs="Tahoma"/>
          <w:b/>
          <w:sz w:val="22"/>
          <w:szCs w:val="22"/>
        </w:rPr>
      </w:pPr>
    </w:p>
    <w:p w14:paraId="6C47E115" w14:textId="77777777" w:rsidR="008E38E6" w:rsidRDefault="008E38E6" w:rsidP="0005393C">
      <w:pPr>
        <w:spacing w:after="200" w:line="276" w:lineRule="auto"/>
        <w:ind w:right="-330"/>
        <w:rPr>
          <w:rFonts w:asciiTheme="minorHAnsi" w:hAnsiTheme="minorHAnsi" w:cs="Tahoma"/>
          <w:b/>
          <w:sz w:val="28"/>
          <w:szCs w:val="28"/>
        </w:rPr>
      </w:pPr>
    </w:p>
    <w:p w14:paraId="68CD55F2" w14:textId="77777777" w:rsidR="008E38E6" w:rsidRDefault="008E38E6" w:rsidP="0005393C">
      <w:pPr>
        <w:spacing w:after="200" w:line="276" w:lineRule="auto"/>
        <w:ind w:right="-330"/>
        <w:rPr>
          <w:rFonts w:asciiTheme="minorHAnsi" w:hAnsiTheme="minorHAnsi" w:cs="Tahoma"/>
          <w:b/>
          <w:sz w:val="28"/>
          <w:szCs w:val="28"/>
        </w:rPr>
      </w:pPr>
    </w:p>
    <w:p w14:paraId="40CD50AB" w14:textId="77777777" w:rsidR="008E38E6" w:rsidRDefault="008E38E6" w:rsidP="0005393C">
      <w:pPr>
        <w:spacing w:after="200" w:line="276" w:lineRule="auto"/>
        <w:ind w:right="-330"/>
        <w:rPr>
          <w:rFonts w:asciiTheme="minorHAnsi" w:hAnsiTheme="minorHAnsi" w:cs="Tahoma"/>
          <w:b/>
          <w:sz w:val="28"/>
          <w:szCs w:val="28"/>
        </w:rPr>
      </w:pPr>
    </w:p>
    <w:p w14:paraId="3F753D85" w14:textId="77777777" w:rsidR="008E38E6" w:rsidRDefault="008E38E6" w:rsidP="0005393C">
      <w:pPr>
        <w:spacing w:after="200" w:line="276" w:lineRule="auto"/>
        <w:ind w:right="-330"/>
        <w:rPr>
          <w:rFonts w:asciiTheme="minorHAnsi" w:hAnsiTheme="minorHAnsi" w:cs="Tahoma"/>
          <w:b/>
          <w:sz w:val="28"/>
          <w:szCs w:val="28"/>
        </w:rPr>
      </w:pPr>
    </w:p>
    <w:p w14:paraId="7CD18D74" w14:textId="77777777" w:rsidR="008E38E6" w:rsidRDefault="008E38E6" w:rsidP="0005393C">
      <w:pPr>
        <w:spacing w:after="200" w:line="276" w:lineRule="auto"/>
        <w:ind w:right="-330"/>
        <w:rPr>
          <w:rFonts w:asciiTheme="minorHAnsi" w:hAnsiTheme="minorHAnsi" w:cs="Tahoma"/>
          <w:b/>
          <w:sz w:val="28"/>
          <w:szCs w:val="28"/>
        </w:rPr>
      </w:pPr>
    </w:p>
    <w:p w14:paraId="2038C258" w14:textId="77777777" w:rsidR="008E38E6" w:rsidRDefault="008E38E6" w:rsidP="0005393C">
      <w:pPr>
        <w:spacing w:after="200" w:line="276" w:lineRule="auto"/>
        <w:ind w:right="-330"/>
        <w:rPr>
          <w:rFonts w:asciiTheme="minorHAnsi" w:hAnsiTheme="minorHAnsi" w:cs="Tahoma"/>
          <w:b/>
          <w:sz w:val="28"/>
          <w:szCs w:val="28"/>
        </w:rPr>
      </w:pPr>
    </w:p>
    <w:p w14:paraId="4E340BC3" w14:textId="77777777" w:rsidR="008E38E6" w:rsidRDefault="008E38E6" w:rsidP="0005393C">
      <w:pPr>
        <w:spacing w:after="200" w:line="276" w:lineRule="auto"/>
        <w:ind w:right="-330"/>
        <w:rPr>
          <w:rFonts w:asciiTheme="minorHAnsi" w:hAnsiTheme="minorHAnsi" w:cs="Tahoma"/>
          <w:b/>
          <w:sz w:val="28"/>
          <w:szCs w:val="28"/>
        </w:rPr>
      </w:pPr>
    </w:p>
    <w:p w14:paraId="42BA1375" w14:textId="77777777" w:rsidR="008E38E6" w:rsidRDefault="008E38E6" w:rsidP="0005393C">
      <w:pPr>
        <w:spacing w:after="200" w:line="276" w:lineRule="auto"/>
        <w:ind w:right="-330"/>
        <w:rPr>
          <w:rFonts w:asciiTheme="minorHAnsi" w:hAnsiTheme="minorHAnsi" w:cs="Tahoma"/>
          <w:b/>
          <w:sz w:val="28"/>
          <w:szCs w:val="28"/>
        </w:rPr>
      </w:pPr>
    </w:p>
    <w:p w14:paraId="5BB8040C" w14:textId="77777777" w:rsidR="008E38E6" w:rsidRDefault="008E38E6" w:rsidP="0005393C">
      <w:pPr>
        <w:spacing w:after="200" w:line="276" w:lineRule="auto"/>
        <w:ind w:right="-330"/>
        <w:rPr>
          <w:rFonts w:asciiTheme="minorHAnsi" w:hAnsiTheme="minorHAnsi" w:cs="Tahoma"/>
          <w:b/>
          <w:sz w:val="28"/>
          <w:szCs w:val="28"/>
        </w:rPr>
      </w:pPr>
    </w:p>
    <w:p w14:paraId="3398E6E1" w14:textId="77777777" w:rsidR="008E38E6" w:rsidRDefault="008E38E6" w:rsidP="0005393C">
      <w:pPr>
        <w:spacing w:after="200" w:line="276" w:lineRule="auto"/>
        <w:ind w:right="-330"/>
        <w:rPr>
          <w:rFonts w:asciiTheme="minorHAnsi" w:hAnsiTheme="minorHAnsi" w:cs="Tahoma"/>
          <w:b/>
          <w:sz w:val="28"/>
          <w:szCs w:val="28"/>
        </w:rPr>
      </w:pPr>
    </w:p>
    <w:p w14:paraId="2ACC7BCA" w14:textId="77777777" w:rsidR="008E38E6" w:rsidRDefault="008E38E6" w:rsidP="0005393C">
      <w:pPr>
        <w:spacing w:after="200" w:line="276" w:lineRule="auto"/>
        <w:ind w:right="-330"/>
        <w:rPr>
          <w:rFonts w:asciiTheme="minorHAnsi" w:hAnsiTheme="minorHAnsi" w:cs="Tahoma"/>
          <w:b/>
          <w:sz w:val="28"/>
          <w:szCs w:val="28"/>
        </w:rPr>
      </w:pPr>
    </w:p>
    <w:p w14:paraId="74FFC77A" w14:textId="0A2E3C50" w:rsidR="00847E03" w:rsidRPr="00716B5E" w:rsidRDefault="00847E03" w:rsidP="0005393C">
      <w:pPr>
        <w:spacing w:after="200" w:line="276" w:lineRule="auto"/>
        <w:ind w:right="-330"/>
        <w:rPr>
          <w:rFonts w:asciiTheme="minorHAnsi" w:hAnsiTheme="minorHAnsi" w:cs="Tahoma"/>
          <w:sz w:val="28"/>
          <w:szCs w:val="28"/>
        </w:rPr>
      </w:pPr>
      <w:r w:rsidRPr="00716B5E">
        <w:rPr>
          <w:rFonts w:asciiTheme="minorHAnsi" w:hAnsiTheme="minorHAnsi" w:cs="Tahoma"/>
          <w:b/>
          <w:sz w:val="28"/>
          <w:szCs w:val="28"/>
        </w:rPr>
        <w:t xml:space="preserve">Section </w:t>
      </w:r>
      <w:r w:rsidR="00742C16">
        <w:rPr>
          <w:rFonts w:asciiTheme="minorHAnsi" w:hAnsiTheme="minorHAnsi" w:cs="Tahoma"/>
          <w:b/>
          <w:sz w:val="28"/>
          <w:szCs w:val="28"/>
        </w:rPr>
        <w:t xml:space="preserve">5 </w:t>
      </w:r>
      <w:r w:rsidRPr="00716B5E">
        <w:rPr>
          <w:rFonts w:asciiTheme="minorHAnsi" w:hAnsiTheme="minorHAnsi" w:cs="Tahoma"/>
          <w:b/>
          <w:sz w:val="28"/>
          <w:szCs w:val="28"/>
        </w:rPr>
        <w:t xml:space="preserve">- Completion of </w:t>
      </w:r>
      <w:r w:rsidR="000F5A33" w:rsidRPr="00716B5E">
        <w:rPr>
          <w:rFonts w:asciiTheme="minorHAnsi" w:eastAsia="Calibri" w:hAnsiTheme="minorHAnsi"/>
          <w:b/>
          <w:sz w:val="28"/>
          <w:szCs w:val="28"/>
        </w:rPr>
        <w:t>Qualifying Holder Assessment Forms</w:t>
      </w:r>
    </w:p>
    <w:p w14:paraId="307F7A61" w14:textId="5F8180AD" w:rsidR="00A16299" w:rsidRPr="00391747" w:rsidRDefault="00A16299" w:rsidP="00A16299">
      <w:pPr>
        <w:spacing w:before="240" w:after="120" w:line="276" w:lineRule="auto"/>
        <w:jc w:val="both"/>
        <w:rPr>
          <w:rFonts w:asciiTheme="minorHAnsi" w:eastAsia="Calibri" w:hAnsiTheme="minorHAnsi"/>
          <w:sz w:val="22"/>
          <w:szCs w:val="22"/>
        </w:rPr>
      </w:pPr>
      <w:r w:rsidRPr="00391747">
        <w:rPr>
          <w:rFonts w:asciiTheme="minorHAnsi" w:eastAsia="Calibri" w:hAnsiTheme="minorHAnsi"/>
          <w:sz w:val="22"/>
          <w:szCs w:val="22"/>
        </w:rPr>
        <w:t xml:space="preserve">For </w:t>
      </w:r>
      <w:r w:rsidR="000F5A33" w:rsidRPr="00821BDB">
        <w:rPr>
          <w:rFonts w:asciiTheme="minorHAnsi" w:eastAsia="Calibri" w:hAnsiTheme="minorHAnsi"/>
          <w:sz w:val="22"/>
          <w:szCs w:val="22"/>
          <w:u w:val="single"/>
        </w:rPr>
        <w:t>each</w:t>
      </w:r>
      <w:r w:rsidR="000F5A33" w:rsidRPr="00716B5E">
        <w:rPr>
          <w:rFonts w:asciiTheme="minorHAnsi" w:eastAsia="Calibri" w:hAnsiTheme="minorHAnsi"/>
          <w:sz w:val="22"/>
          <w:szCs w:val="22"/>
        </w:rPr>
        <w:t xml:space="preserve"> </w:t>
      </w:r>
      <w:r w:rsidR="000F5A33">
        <w:rPr>
          <w:rFonts w:asciiTheme="minorHAnsi" w:eastAsia="Calibri" w:hAnsiTheme="minorHAnsi"/>
          <w:sz w:val="22"/>
          <w:szCs w:val="22"/>
        </w:rPr>
        <w:t xml:space="preserve">natural person </w:t>
      </w:r>
      <w:r w:rsidR="000F5A33" w:rsidRPr="00716B5E">
        <w:rPr>
          <w:rFonts w:asciiTheme="minorHAnsi" w:eastAsia="Calibri" w:hAnsiTheme="minorHAnsi"/>
          <w:sz w:val="22"/>
          <w:szCs w:val="22"/>
          <w:u w:val="single"/>
        </w:rPr>
        <w:t>or</w:t>
      </w:r>
      <w:r w:rsidR="000F5A33">
        <w:rPr>
          <w:rFonts w:asciiTheme="minorHAnsi" w:eastAsia="Calibri" w:hAnsiTheme="minorHAnsi"/>
          <w:sz w:val="22"/>
          <w:szCs w:val="22"/>
        </w:rPr>
        <w:t xml:space="preserve"> legal person or other entity type </w:t>
      </w:r>
      <w:r w:rsidR="000F5A33" w:rsidRPr="00716B5E">
        <w:rPr>
          <w:rFonts w:asciiTheme="minorHAnsi" w:eastAsia="Calibri" w:hAnsiTheme="minorHAnsi"/>
          <w:sz w:val="22"/>
          <w:szCs w:val="22"/>
          <w:u w:val="single"/>
        </w:rPr>
        <w:t>or</w:t>
      </w:r>
      <w:r w:rsidR="000F5A33">
        <w:rPr>
          <w:rFonts w:asciiTheme="minorHAnsi" w:eastAsia="Calibri" w:hAnsiTheme="minorHAnsi"/>
          <w:sz w:val="22"/>
          <w:szCs w:val="22"/>
        </w:rPr>
        <w:t xml:space="preserve"> director of a legal person or entity who propose</w:t>
      </w:r>
      <w:r w:rsidR="0081626D">
        <w:rPr>
          <w:rFonts w:asciiTheme="minorHAnsi" w:eastAsia="Calibri" w:hAnsiTheme="minorHAnsi"/>
          <w:sz w:val="22"/>
          <w:szCs w:val="22"/>
        </w:rPr>
        <w:t>s</w:t>
      </w:r>
      <w:r w:rsidR="000F5A33">
        <w:rPr>
          <w:rFonts w:asciiTheme="minorHAnsi" w:eastAsia="Calibri" w:hAnsiTheme="minorHAnsi"/>
          <w:sz w:val="22"/>
          <w:szCs w:val="22"/>
        </w:rPr>
        <w:t xml:space="preserve"> to acquire a qualifying holding</w:t>
      </w:r>
      <w:r w:rsidR="00980386">
        <w:rPr>
          <w:rFonts w:asciiTheme="minorHAnsi" w:eastAsia="Calibri" w:hAnsiTheme="minorHAnsi"/>
          <w:sz w:val="22"/>
          <w:szCs w:val="22"/>
        </w:rPr>
        <w:t xml:space="preserve"> in the Target Entity</w:t>
      </w:r>
      <w:r w:rsidRPr="00391747">
        <w:rPr>
          <w:rFonts w:asciiTheme="minorHAnsi" w:eastAsia="Calibri" w:hAnsiTheme="minorHAnsi"/>
          <w:sz w:val="22"/>
          <w:szCs w:val="22"/>
        </w:rPr>
        <w:t xml:space="preserve">, the </w:t>
      </w:r>
      <w:r w:rsidR="007D148C">
        <w:rPr>
          <w:rFonts w:asciiTheme="minorHAnsi" w:eastAsia="Calibri" w:hAnsiTheme="minorHAnsi"/>
          <w:sz w:val="22"/>
          <w:szCs w:val="22"/>
        </w:rPr>
        <w:t>A</w:t>
      </w:r>
      <w:r w:rsidRPr="00391747">
        <w:rPr>
          <w:rFonts w:asciiTheme="minorHAnsi" w:eastAsia="Calibri" w:hAnsiTheme="minorHAnsi"/>
          <w:sz w:val="22"/>
          <w:szCs w:val="22"/>
        </w:rPr>
        <w:t xml:space="preserve">pplicant must ensure that </w:t>
      </w:r>
      <w:r w:rsidR="000F5A33">
        <w:rPr>
          <w:rFonts w:asciiTheme="minorHAnsi" w:eastAsia="Calibri" w:hAnsiTheme="minorHAnsi"/>
          <w:sz w:val="22"/>
          <w:szCs w:val="22"/>
        </w:rPr>
        <w:t>the relevant</w:t>
      </w:r>
      <w:r w:rsidRPr="00391747">
        <w:rPr>
          <w:rFonts w:asciiTheme="minorHAnsi" w:eastAsia="Calibri" w:hAnsiTheme="minorHAnsi"/>
          <w:sz w:val="22"/>
          <w:szCs w:val="22"/>
        </w:rPr>
        <w:t xml:space="preserve"> Qualifying Holder Assessment Form</w:t>
      </w:r>
      <w:r w:rsidR="00821BDB">
        <w:rPr>
          <w:rFonts w:asciiTheme="minorHAnsi" w:eastAsia="Calibri" w:hAnsiTheme="minorHAnsi"/>
          <w:sz w:val="22"/>
          <w:szCs w:val="22"/>
        </w:rPr>
        <w:t>(</w:t>
      </w:r>
      <w:r w:rsidRPr="00391747">
        <w:rPr>
          <w:rFonts w:asciiTheme="minorHAnsi" w:eastAsia="Calibri" w:hAnsiTheme="minorHAnsi"/>
          <w:sz w:val="22"/>
          <w:szCs w:val="22"/>
        </w:rPr>
        <w:t>s</w:t>
      </w:r>
      <w:r w:rsidR="00821BDB">
        <w:rPr>
          <w:rFonts w:asciiTheme="minorHAnsi" w:eastAsia="Calibri" w:hAnsiTheme="minorHAnsi"/>
          <w:sz w:val="22"/>
          <w:szCs w:val="22"/>
        </w:rPr>
        <w:t>)</w:t>
      </w:r>
      <w:r w:rsidRPr="00391747">
        <w:rPr>
          <w:rFonts w:asciiTheme="minorHAnsi" w:eastAsia="Calibri" w:hAnsiTheme="minorHAnsi"/>
          <w:sz w:val="22"/>
          <w:szCs w:val="22"/>
        </w:rPr>
        <w:t xml:space="preserve"> is completed and provided with the </w:t>
      </w:r>
      <w:r w:rsidR="00F97483">
        <w:rPr>
          <w:rFonts w:asciiTheme="minorHAnsi" w:eastAsia="Arial" w:hAnsiTheme="minorHAnsi"/>
          <w:sz w:val="22"/>
          <w:szCs w:val="22"/>
        </w:rPr>
        <w:t>Notification</w:t>
      </w:r>
      <w:r w:rsidRPr="00391747">
        <w:rPr>
          <w:rFonts w:asciiTheme="minorHAnsi" w:eastAsia="Calibri" w:hAnsiTheme="minorHAnsi"/>
          <w:sz w:val="22"/>
          <w:szCs w:val="22"/>
        </w:rPr>
        <w:t xml:space="preserve"> submission:</w:t>
      </w:r>
    </w:p>
    <w:p w14:paraId="2654F32A" w14:textId="10590663" w:rsidR="001712CD" w:rsidRPr="006F1374" w:rsidRDefault="00BD7F32" w:rsidP="001712CD">
      <w:pPr>
        <w:pStyle w:val="ListParagraph"/>
        <w:numPr>
          <w:ilvl w:val="0"/>
          <w:numId w:val="44"/>
        </w:numPr>
        <w:spacing w:before="240" w:after="120" w:line="276" w:lineRule="auto"/>
        <w:contextualSpacing w:val="0"/>
        <w:jc w:val="both"/>
        <w:rPr>
          <w:rStyle w:val="Hyperlink"/>
          <w:rFonts w:asciiTheme="minorHAnsi" w:hAnsiTheme="minorHAnsi"/>
          <w:color w:val="auto"/>
          <w:sz w:val="22"/>
          <w:szCs w:val="22"/>
          <w:u w:val="none"/>
        </w:rPr>
      </w:pPr>
      <w:hyperlink r:id="rId26" w:history="1">
        <w:r w:rsidR="001712CD" w:rsidRPr="00391747">
          <w:rPr>
            <w:rStyle w:val="Hyperlink"/>
            <w:rFonts w:asciiTheme="minorHAnsi" w:hAnsiTheme="minorHAnsi"/>
            <w:sz w:val="22"/>
            <w:szCs w:val="22"/>
          </w:rPr>
          <w:t>Natural Person</w:t>
        </w:r>
      </w:hyperlink>
    </w:p>
    <w:p w14:paraId="25869755" w14:textId="4225BA21" w:rsidR="00A16299" w:rsidRPr="006F1374" w:rsidRDefault="00BD7F32" w:rsidP="00A16299">
      <w:pPr>
        <w:pStyle w:val="ListParagraph"/>
        <w:numPr>
          <w:ilvl w:val="0"/>
          <w:numId w:val="44"/>
        </w:numPr>
        <w:spacing w:before="240" w:after="120" w:line="276" w:lineRule="auto"/>
        <w:contextualSpacing w:val="0"/>
        <w:jc w:val="both"/>
        <w:rPr>
          <w:rStyle w:val="Hyperlink"/>
          <w:rFonts w:asciiTheme="minorHAnsi" w:hAnsiTheme="minorHAnsi"/>
          <w:color w:val="auto"/>
          <w:sz w:val="22"/>
          <w:szCs w:val="22"/>
          <w:u w:val="none"/>
        </w:rPr>
      </w:pPr>
      <w:hyperlink r:id="rId27" w:history="1">
        <w:r w:rsidR="00A16299" w:rsidRPr="00391747">
          <w:rPr>
            <w:rStyle w:val="Hyperlink"/>
            <w:rFonts w:asciiTheme="minorHAnsi" w:hAnsiTheme="minorHAnsi"/>
            <w:sz w:val="22"/>
            <w:szCs w:val="22"/>
          </w:rPr>
          <w:t>Legal Person or Other Entity Type</w:t>
        </w:r>
      </w:hyperlink>
    </w:p>
    <w:p w14:paraId="3B0246FC" w14:textId="77777777" w:rsidR="00A16299" w:rsidRPr="00391747" w:rsidRDefault="00BD7F32" w:rsidP="00A16299">
      <w:pPr>
        <w:pStyle w:val="ListParagraph"/>
        <w:numPr>
          <w:ilvl w:val="0"/>
          <w:numId w:val="44"/>
        </w:numPr>
        <w:spacing w:before="240" w:after="120" w:line="276" w:lineRule="auto"/>
        <w:contextualSpacing w:val="0"/>
        <w:jc w:val="both"/>
        <w:rPr>
          <w:rFonts w:asciiTheme="minorHAnsi" w:hAnsiTheme="minorHAnsi"/>
          <w:sz w:val="22"/>
          <w:szCs w:val="22"/>
        </w:rPr>
      </w:pPr>
      <w:hyperlink r:id="rId28" w:history="1">
        <w:r w:rsidR="00A16299" w:rsidRPr="00391747">
          <w:rPr>
            <w:rStyle w:val="Hyperlink"/>
            <w:rFonts w:asciiTheme="minorHAnsi" w:hAnsiTheme="minorHAnsi"/>
            <w:sz w:val="22"/>
            <w:szCs w:val="22"/>
          </w:rPr>
          <w:t>Director of a Legal Person or Entity</w:t>
        </w:r>
      </w:hyperlink>
      <w:r w:rsidR="00A16299" w:rsidRPr="00391747">
        <w:rPr>
          <w:rFonts w:asciiTheme="minorHAnsi" w:hAnsiTheme="minorHAnsi"/>
          <w:sz w:val="22"/>
          <w:szCs w:val="22"/>
        </w:rPr>
        <w:t xml:space="preserve"> </w:t>
      </w:r>
    </w:p>
    <w:p w14:paraId="5FC34F7A" w14:textId="06324B56" w:rsidR="00A766EA" w:rsidRDefault="00A766EA" w:rsidP="00A766EA">
      <w:pPr>
        <w:spacing w:before="240" w:after="120" w:line="276" w:lineRule="auto"/>
        <w:jc w:val="both"/>
        <w:rPr>
          <w:rFonts w:asciiTheme="minorHAnsi" w:eastAsia="Arial" w:hAnsiTheme="minorHAnsi"/>
          <w:sz w:val="22"/>
          <w:szCs w:val="22"/>
        </w:rPr>
      </w:pPr>
      <w:r w:rsidRPr="00391747">
        <w:rPr>
          <w:rFonts w:asciiTheme="minorHAnsi" w:eastAsia="Arial" w:hAnsiTheme="minorHAnsi"/>
          <w:sz w:val="22"/>
          <w:szCs w:val="22"/>
        </w:rPr>
        <w:t xml:space="preserve">The </w:t>
      </w:r>
      <w:r>
        <w:rPr>
          <w:rFonts w:asciiTheme="minorHAnsi" w:eastAsia="Arial" w:hAnsiTheme="minorHAnsi"/>
          <w:sz w:val="22"/>
          <w:szCs w:val="22"/>
        </w:rPr>
        <w:t>A</w:t>
      </w:r>
      <w:r w:rsidRPr="00391747">
        <w:rPr>
          <w:rFonts w:asciiTheme="minorHAnsi" w:eastAsia="Arial" w:hAnsiTheme="minorHAnsi"/>
          <w:sz w:val="22"/>
          <w:szCs w:val="22"/>
        </w:rPr>
        <w:t xml:space="preserve">pplicant should confirm that the relevant </w:t>
      </w:r>
      <w:r w:rsidRPr="00391747">
        <w:rPr>
          <w:rFonts w:asciiTheme="minorHAnsi" w:eastAsia="Calibri" w:hAnsiTheme="minorHAnsi"/>
          <w:sz w:val="22"/>
          <w:szCs w:val="22"/>
        </w:rPr>
        <w:t>Qualifying Holder Assessment Form</w:t>
      </w:r>
      <w:r w:rsidR="004E028A">
        <w:rPr>
          <w:rFonts w:asciiTheme="minorHAnsi" w:eastAsia="Calibri" w:hAnsiTheme="minorHAnsi"/>
          <w:sz w:val="22"/>
          <w:szCs w:val="22"/>
        </w:rPr>
        <w:t>(s)</w:t>
      </w:r>
      <w:r w:rsidRPr="00391747">
        <w:rPr>
          <w:rFonts w:asciiTheme="minorHAnsi" w:eastAsia="Arial" w:hAnsiTheme="minorHAnsi"/>
          <w:sz w:val="22"/>
          <w:szCs w:val="22"/>
        </w:rPr>
        <w:t xml:space="preserve">, for each of the relevant persons and other entities, has been submitted with the </w:t>
      </w:r>
      <w:r w:rsidR="00E029A0">
        <w:rPr>
          <w:rFonts w:asciiTheme="minorHAnsi" w:eastAsia="Arial" w:hAnsiTheme="minorHAnsi"/>
          <w:sz w:val="22"/>
          <w:szCs w:val="22"/>
        </w:rPr>
        <w:t>Notification</w:t>
      </w:r>
      <w:r w:rsidRPr="00391747">
        <w:rPr>
          <w:rFonts w:asciiTheme="minorHAnsi" w:eastAsia="Arial" w:hAnsiTheme="minorHAnsi"/>
          <w:sz w:val="22"/>
          <w:szCs w:val="22"/>
        </w:rPr>
        <w:t>:</w:t>
      </w:r>
    </w:p>
    <w:p w14:paraId="3167AA49" w14:textId="77777777" w:rsidR="00401D9B" w:rsidRPr="00391747" w:rsidRDefault="00401D9B" w:rsidP="00A766EA">
      <w:pPr>
        <w:spacing w:before="240" w:after="120" w:line="276" w:lineRule="auto"/>
        <w:jc w:val="both"/>
        <w:rPr>
          <w:rFonts w:asciiTheme="minorHAnsi" w:eastAsia="Arial" w:hAnsiTheme="minorHAnsi"/>
          <w:sz w:val="22"/>
          <w:szCs w:val="22"/>
        </w:rPr>
      </w:pP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A766EA" w:rsidRPr="007173DC" w14:paraId="0A38A812" w14:textId="77777777" w:rsidTr="00BB4448">
        <w:trPr>
          <w:trHeight w:val="199"/>
        </w:trPr>
        <w:tc>
          <w:tcPr>
            <w:tcW w:w="2552" w:type="dxa"/>
            <w:tcBorders>
              <w:top w:val="single" w:sz="4" w:space="0" w:color="auto"/>
              <w:left w:val="single" w:sz="4" w:space="0" w:color="auto"/>
              <w:bottom w:val="single" w:sz="4" w:space="0" w:color="auto"/>
              <w:right w:val="single" w:sz="4" w:space="0" w:color="auto"/>
            </w:tcBorders>
          </w:tcPr>
          <w:p w14:paraId="62CCD9F4" w14:textId="77777777" w:rsidR="00A766EA" w:rsidRPr="006D3365" w:rsidRDefault="00A766EA" w:rsidP="00BB4448">
            <w:pPr>
              <w:pStyle w:val="body"/>
              <w:rPr>
                <w:lang w:val="en-GB"/>
              </w:rPr>
            </w:pPr>
          </w:p>
        </w:tc>
        <w:tc>
          <w:tcPr>
            <w:tcW w:w="2552" w:type="dxa"/>
            <w:tcBorders>
              <w:top w:val="nil"/>
              <w:left w:val="single" w:sz="4" w:space="0" w:color="auto"/>
              <w:bottom w:val="nil"/>
              <w:right w:val="nil"/>
            </w:tcBorders>
          </w:tcPr>
          <w:p w14:paraId="67D24F4A" w14:textId="77777777" w:rsidR="00A766EA" w:rsidRPr="006D3365" w:rsidRDefault="00A766EA" w:rsidP="00BB4448">
            <w:pPr>
              <w:pStyle w:val="body"/>
              <w:rPr>
                <w:lang w:val="en-GB"/>
              </w:rPr>
            </w:pPr>
            <w:r w:rsidRPr="006D3365">
              <w:rPr>
                <w:i/>
                <w:lang w:val="en-GB"/>
              </w:rPr>
              <w:t xml:space="preserve">(Please answer </w:t>
            </w:r>
            <w:r w:rsidRPr="00350E6B">
              <w:rPr>
                <w:b/>
                <w:i/>
                <w:lang w:val="en-GB"/>
              </w:rPr>
              <w:t>Yes</w:t>
            </w:r>
            <w:r w:rsidRPr="006D3365">
              <w:rPr>
                <w:i/>
                <w:lang w:val="en-GB"/>
              </w:rPr>
              <w:t xml:space="preserve"> or </w:t>
            </w:r>
            <w:r w:rsidRPr="00350E6B">
              <w:rPr>
                <w:b/>
                <w:i/>
                <w:lang w:val="en-GB"/>
              </w:rPr>
              <w:t>No</w:t>
            </w:r>
            <w:r w:rsidRPr="006D3365">
              <w:rPr>
                <w:i/>
                <w:lang w:val="en-GB"/>
              </w:rPr>
              <w:t>)</w:t>
            </w:r>
          </w:p>
        </w:tc>
      </w:tr>
    </w:tbl>
    <w:p w14:paraId="0F4BE72A" w14:textId="117C3E40" w:rsidR="009475CD" w:rsidRDefault="009475CD" w:rsidP="00A16299">
      <w:pPr>
        <w:spacing w:before="240" w:after="120" w:line="276" w:lineRule="auto"/>
        <w:jc w:val="both"/>
        <w:rPr>
          <w:rFonts w:asciiTheme="minorHAnsi" w:eastAsia="Arial" w:hAnsiTheme="minorHAnsi"/>
          <w:sz w:val="22"/>
          <w:szCs w:val="22"/>
        </w:rPr>
      </w:pPr>
    </w:p>
    <w:p w14:paraId="632E0E2B" w14:textId="5280D797" w:rsidR="00521944" w:rsidRPr="00521944" w:rsidRDefault="00521944" w:rsidP="00521944">
      <w:pPr>
        <w:spacing w:after="240" w:line="312" w:lineRule="auto"/>
        <w:ind w:right="-330"/>
        <w:jc w:val="both"/>
        <w:rPr>
          <w:rFonts w:asciiTheme="minorHAnsi" w:hAnsiTheme="minorHAnsi" w:cs="Tahoma"/>
          <w:b/>
          <w:sz w:val="22"/>
          <w:szCs w:val="22"/>
        </w:rPr>
      </w:pPr>
      <w:r w:rsidRPr="00521944">
        <w:rPr>
          <w:rFonts w:asciiTheme="minorHAnsi" w:hAnsiTheme="minorHAnsi" w:cs="Tahoma"/>
          <w:b/>
          <w:sz w:val="22"/>
          <w:szCs w:val="22"/>
        </w:rPr>
        <w:t xml:space="preserve">Acquiring transaction </w:t>
      </w:r>
      <w:r w:rsidR="00E029A0" w:rsidRPr="008E38E6">
        <w:rPr>
          <w:rFonts w:asciiTheme="minorHAnsi" w:hAnsiTheme="minorHAnsi" w:cs="Tahoma"/>
          <w:b/>
          <w:sz w:val="22"/>
          <w:szCs w:val="22"/>
        </w:rPr>
        <w:t>Notifications</w:t>
      </w:r>
      <w:r w:rsidRPr="00521944">
        <w:rPr>
          <w:rFonts w:asciiTheme="minorHAnsi" w:hAnsiTheme="minorHAnsi" w:cs="Tahoma"/>
          <w:b/>
          <w:sz w:val="22"/>
          <w:szCs w:val="22"/>
        </w:rPr>
        <w:t xml:space="preserve"> </w:t>
      </w:r>
      <w:r w:rsidR="00DD2F8E">
        <w:rPr>
          <w:rFonts w:asciiTheme="minorHAnsi" w:hAnsiTheme="minorHAnsi" w:cs="Tahoma"/>
          <w:b/>
          <w:sz w:val="22"/>
          <w:szCs w:val="22"/>
        </w:rPr>
        <w:t xml:space="preserve">in respect of PIs/EMIs </w:t>
      </w:r>
      <w:r w:rsidRPr="00521944">
        <w:rPr>
          <w:rFonts w:asciiTheme="minorHAnsi" w:hAnsiTheme="minorHAnsi" w:cs="Tahoma"/>
          <w:b/>
          <w:sz w:val="22"/>
          <w:szCs w:val="22"/>
        </w:rPr>
        <w:t xml:space="preserve">are </w:t>
      </w:r>
      <w:r w:rsidR="008F7CE9">
        <w:rPr>
          <w:rFonts w:asciiTheme="minorHAnsi" w:hAnsiTheme="minorHAnsi" w:cs="Tahoma"/>
          <w:b/>
          <w:sz w:val="22"/>
          <w:szCs w:val="22"/>
        </w:rPr>
        <w:t xml:space="preserve">assessed </w:t>
      </w:r>
      <w:r w:rsidRPr="00521944">
        <w:rPr>
          <w:rFonts w:asciiTheme="minorHAnsi" w:hAnsiTheme="minorHAnsi" w:cs="Tahoma"/>
          <w:b/>
          <w:sz w:val="22"/>
          <w:szCs w:val="22"/>
        </w:rPr>
        <w:t xml:space="preserve">by the Consumer Protection: Policy &amp; Authorisations </w:t>
      </w:r>
      <w:r w:rsidR="008F7CE9">
        <w:rPr>
          <w:rFonts w:asciiTheme="minorHAnsi" w:hAnsiTheme="minorHAnsi" w:cs="Tahoma"/>
          <w:b/>
          <w:sz w:val="22"/>
          <w:szCs w:val="22"/>
        </w:rPr>
        <w:t>D</w:t>
      </w:r>
      <w:r w:rsidRPr="00521944">
        <w:rPr>
          <w:rFonts w:asciiTheme="minorHAnsi" w:hAnsiTheme="minorHAnsi" w:cs="Tahoma"/>
          <w:b/>
          <w:sz w:val="22"/>
          <w:szCs w:val="22"/>
        </w:rPr>
        <w:t xml:space="preserve">ivision of the Central Bank. Completed </w:t>
      </w:r>
      <w:r w:rsidR="008F7CE9">
        <w:rPr>
          <w:rFonts w:asciiTheme="minorHAnsi" w:hAnsiTheme="minorHAnsi" w:cs="Tahoma"/>
          <w:b/>
          <w:sz w:val="22"/>
          <w:szCs w:val="22"/>
        </w:rPr>
        <w:t>Notification F</w:t>
      </w:r>
      <w:r w:rsidRPr="00521944">
        <w:rPr>
          <w:rFonts w:asciiTheme="minorHAnsi" w:hAnsiTheme="minorHAnsi" w:cs="Tahoma"/>
          <w:b/>
          <w:sz w:val="22"/>
          <w:szCs w:val="22"/>
        </w:rPr>
        <w:t>orms and attachments should be scanned and e-mailed to acquiringtransactions@centralbank.ie.</w:t>
      </w:r>
    </w:p>
    <w:p w14:paraId="2E8E2B66" w14:textId="1C517388" w:rsidR="00A16299" w:rsidRDefault="00A16299" w:rsidP="00F75098">
      <w:pPr>
        <w:spacing w:after="200" w:line="276" w:lineRule="auto"/>
        <w:ind w:right="-330"/>
        <w:jc w:val="both"/>
        <w:rPr>
          <w:rFonts w:asciiTheme="minorHAnsi" w:hAnsiTheme="minorHAnsi" w:cs="Tahoma"/>
          <w:b/>
          <w:sz w:val="22"/>
          <w:szCs w:val="22"/>
        </w:rPr>
      </w:pPr>
    </w:p>
    <w:p w14:paraId="7BC9E59F" w14:textId="57D35E13" w:rsidR="00E8660C" w:rsidRDefault="00E8660C" w:rsidP="00F75098">
      <w:pPr>
        <w:spacing w:after="200" w:line="276" w:lineRule="auto"/>
        <w:ind w:right="-330"/>
        <w:jc w:val="both"/>
        <w:rPr>
          <w:rFonts w:asciiTheme="minorHAnsi" w:hAnsiTheme="minorHAnsi" w:cs="Tahoma"/>
          <w:b/>
          <w:sz w:val="22"/>
          <w:szCs w:val="22"/>
        </w:rPr>
      </w:pPr>
    </w:p>
    <w:p w14:paraId="62CCD777" w14:textId="05195511" w:rsidR="009475CD" w:rsidRDefault="009475CD" w:rsidP="00F75098">
      <w:pPr>
        <w:spacing w:after="200" w:line="276" w:lineRule="auto"/>
        <w:ind w:right="-330"/>
        <w:jc w:val="both"/>
        <w:rPr>
          <w:rFonts w:asciiTheme="minorHAnsi" w:hAnsiTheme="minorHAnsi" w:cs="Tahoma"/>
          <w:b/>
          <w:sz w:val="22"/>
          <w:szCs w:val="22"/>
        </w:rPr>
      </w:pPr>
    </w:p>
    <w:p w14:paraId="2ECC2C64" w14:textId="05A9A3C2" w:rsidR="0071173B" w:rsidRDefault="0071173B" w:rsidP="00F75098">
      <w:pPr>
        <w:spacing w:after="200" w:line="276" w:lineRule="auto"/>
        <w:ind w:right="-330"/>
        <w:jc w:val="both"/>
        <w:rPr>
          <w:rFonts w:asciiTheme="minorHAnsi" w:hAnsiTheme="minorHAnsi" w:cs="Tahoma"/>
          <w:b/>
          <w:sz w:val="22"/>
          <w:szCs w:val="22"/>
        </w:rPr>
      </w:pPr>
    </w:p>
    <w:p w14:paraId="57FBEE0A" w14:textId="4427984F" w:rsidR="0071173B" w:rsidRDefault="0071173B" w:rsidP="00F75098">
      <w:pPr>
        <w:spacing w:after="200" w:line="276" w:lineRule="auto"/>
        <w:ind w:right="-330"/>
        <w:jc w:val="both"/>
        <w:rPr>
          <w:rFonts w:asciiTheme="minorHAnsi" w:hAnsiTheme="minorHAnsi" w:cs="Tahoma"/>
          <w:b/>
          <w:sz w:val="22"/>
          <w:szCs w:val="22"/>
        </w:rPr>
      </w:pPr>
    </w:p>
    <w:p w14:paraId="3E0AD548" w14:textId="04EDD5AA" w:rsidR="0071173B" w:rsidRDefault="0071173B" w:rsidP="00F75098">
      <w:pPr>
        <w:spacing w:after="200" w:line="276" w:lineRule="auto"/>
        <w:ind w:right="-330"/>
        <w:jc w:val="both"/>
        <w:rPr>
          <w:rFonts w:asciiTheme="minorHAnsi" w:hAnsiTheme="minorHAnsi" w:cs="Tahoma"/>
          <w:b/>
          <w:sz w:val="22"/>
          <w:szCs w:val="22"/>
        </w:rPr>
      </w:pPr>
    </w:p>
    <w:p w14:paraId="332A8372" w14:textId="4B86D037" w:rsidR="0071173B" w:rsidRDefault="0071173B" w:rsidP="00F75098">
      <w:pPr>
        <w:spacing w:after="200" w:line="276" w:lineRule="auto"/>
        <w:ind w:right="-330"/>
        <w:jc w:val="both"/>
        <w:rPr>
          <w:rFonts w:asciiTheme="minorHAnsi" w:hAnsiTheme="minorHAnsi" w:cs="Tahoma"/>
          <w:b/>
          <w:sz w:val="22"/>
          <w:szCs w:val="22"/>
        </w:rPr>
      </w:pPr>
    </w:p>
    <w:p w14:paraId="0DEEB59C" w14:textId="6F3D8A41" w:rsidR="0071173B" w:rsidRDefault="0071173B" w:rsidP="00F75098">
      <w:pPr>
        <w:spacing w:after="200" w:line="276" w:lineRule="auto"/>
        <w:ind w:right="-330"/>
        <w:jc w:val="both"/>
        <w:rPr>
          <w:rFonts w:asciiTheme="minorHAnsi" w:hAnsiTheme="minorHAnsi" w:cs="Tahoma"/>
          <w:b/>
          <w:sz w:val="22"/>
          <w:szCs w:val="22"/>
        </w:rPr>
      </w:pPr>
    </w:p>
    <w:p w14:paraId="26EDD447" w14:textId="77777777" w:rsidR="00F052A4" w:rsidRDefault="00F052A4" w:rsidP="00F75098">
      <w:pPr>
        <w:spacing w:after="200" w:line="276" w:lineRule="auto"/>
        <w:ind w:right="-330"/>
        <w:jc w:val="both"/>
        <w:rPr>
          <w:rFonts w:asciiTheme="minorHAnsi" w:hAnsiTheme="minorHAnsi" w:cs="Tahoma"/>
          <w:b/>
          <w:sz w:val="22"/>
          <w:szCs w:val="22"/>
        </w:rPr>
      </w:pPr>
    </w:p>
    <w:p w14:paraId="02A006C6" w14:textId="76760EAA" w:rsidR="0071173B" w:rsidRDefault="0071173B" w:rsidP="00F75098">
      <w:pPr>
        <w:spacing w:after="200" w:line="276" w:lineRule="auto"/>
        <w:ind w:right="-330"/>
        <w:jc w:val="both"/>
        <w:rPr>
          <w:rFonts w:asciiTheme="minorHAnsi" w:hAnsiTheme="minorHAnsi" w:cs="Tahoma"/>
          <w:b/>
          <w:sz w:val="22"/>
          <w:szCs w:val="22"/>
        </w:rPr>
      </w:pPr>
    </w:p>
    <w:p w14:paraId="2A1D834D" w14:textId="79B953F3" w:rsidR="0071173B" w:rsidRDefault="0071173B" w:rsidP="00F75098">
      <w:pPr>
        <w:spacing w:after="200" w:line="276" w:lineRule="auto"/>
        <w:ind w:right="-330"/>
        <w:jc w:val="both"/>
        <w:rPr>
          <w:rFonts w:asciiTheme="minorHAnsi" w:hAnsiTheme="minorHAnsi" w:cs="Tahoma"/>
          <w:b/>
          <w:sz w:val="22"/>
          <w:szCs w:val="22"/>
        </w:rPr>
      </w:pPr>
    </w:p>
    <w:p w14:paraId="55D691C7" w14:textId="527934D4" w:rsidR="0071173B" w:rsidRDefault="0071173B" w:rsidP="00F75098">
      <w:pPr>
        <w:spacing w:after="200" w:line="276" w:lineRule="auto"/>
        <w:ind w:right="-330"/>
        <w:jc w:val="both"/>
        <w:rPr>
          <w:rFonts w:asciiTheme="minorHAnsi" w:hAnsiTheme="minorHAnsi" w:cs="Tahoma"/>
          <w:b/>
          <w:sz w:val="22"/>
          <w:szCs w:val="22"/>
        </w:rPr>
      </w:pPr>
    </w:p>
    <w:p w14:paraId="5E2E61E2" w14:textId="3F88FA9C" w:rsidR="00E8660C" w:rsidRPr="00716B5E" w:rsidRDefault="00E8660C" w:rsidP="00E8660C">
      <w:pPr>
        <w:pStyle w:val="Titlelevel2"/>
        <w:rPr>
          <w:rFonts w:asciiTheme="minorHAnsi" w:hAnsiTheme="minorHAnsi"/>
          <w:b/>
          <w:color w:val="000000" w:themeColor="text1"/>
          <w:sz w:val="28"/>
          <w:szCs w:val="28"/>
        </w:rPr>
      </w:pPr>
      <w:r w:rsidRPr="00716B5E">
        <w:rPr>
          <w:rFonts w:asciiTheme="minorHAnsi" w:hAnsiTheme="minorHAnsi"/>
          <w:b/>
          <w:color w:val="000000" w:themeColor="text1"/>
          <w:sz w:val="28"/>
          <w:szCs w:val="28"/>
        </w:rPr>
        <w:t>Declaration</w:t>
      </w:r>
      <w:r w:rsidR="004E028A">
        <w:rPr>
          <w:rFonts w:asciiTheme="minorHAnsi" w:hAnsiTheme="minorHAnsi"/>
          <w:b/>
          <w:color w:val="000000" w:themeColor="text1"/>
          <w:sz w:val="28"/>
          <w:szCs w:val="28"/>
        </w:rPr>
        <w:t xml:space="preserve"> for Proposed Acquirer</w:t>
      </w:r>
      <w:r w:rsidRPr="00716B5E">
        <w:rPr>
          <w:rFonts w:asciiTheme="minorHAnsi" w:hAnsiTheme="minorHAnsi"/>
          <w:b/>
          <w:color w:val="000000" w:themeColor="text1"/>
          <w:sz w:val="28"/>
          <w:szCs w:val="28"/>
        </w:rPr>
        <w:t>:</w:t>
      </w:r>
    </w:p>
    <w:p w14:paraId="346DF877" w14:textId="77777777" w:rsidR="00E8660C" w:rsidRPr="00450808" w:rsidRDefault="00E8660C" w:rsidP="00E8660C">
      <w:pPr>
        <w:pStyle w:val="Titlelevel2"/>
        <w:spacing w:before="0" w:after="0"/>
        <w:ind w:left="720"/>
      </w:pPr>
    </w:p>
    <w:p w14:paraId="79E1AD24" w14:textId="7F4812A7" w:rsidR="00E8660C" w:rsidRPr="006F1374" w:rsidRDefault="00E8660C" w:rsidP="006F1374">
      <w:pPr>
        <w:spacing w:after="200" w:line="276" w:lineRule="auto"/>
        <w:jc w:val="both"/>
        <w:rPr>
          <w:rFonts w:asciiTheme="minorHAnsi" w:hAnsiTheme="minorHAnsi"/>
          <w:iCs/>
          <w:sz w:val="22"/>
          <w:szCs w:val="22"/>
        </w:rPr>
      </w:pPr>
      <w:r w:rsidRPr="006F1374">
        <w:rPr>
          <w:rFonts w:asciiTheme="minorHAnsi" w:hAnsiTheme="minorHAnsi"/>
          <w:iCs/>
          <w:sz w:val="22"/>
          <w:szCs w:val="22"/>
        </w:rPr>
        <w:t>I</w:t>
      </w:r>
      <w:r w:rsidRPr="006F1374">
        <w:rPr>
          <w:rFonts w:asciiTheme="minorHAnsi" w:hAnsiTheme="minorHAnsi"/>
          <w:iCs/>
          <w:sz w:val="22"/>
          <w:szCs w:val="22"/>
          <w:u w:val="single"/>
        </w:rPr>
        <w:t xml:space="preserve">                                 </w:t>
      </w:r>
      <w:r w:rsidRPr="006F1374">
        <w:rPr>
          <w:rFonts w:asciiTheme="minorHAnsi" w:hAnsiTheme="minorHAnsi"/>
          <w:iCs/>
          <w:sz w:val="22"/>
          <w:szCs w:val="22"/>
        </w:rPr>
        <w:t xml:space="preserve"> and</w:t>
      </w:r>
      <w:r w:rsidRPr="006F1374">
        <w:rPr>
          <w:rFonts w:asciiTheme="minorHAnsi" w:hAnsiTheme="minorHAnsi"/>
          <w:iCs/>
          <w:sz w:val="22"/>
          <w:szCs w:val="22"/>
          <w:u w:val="single"/>
        </w:rPr>
        <w:t xml:space="preserve">                                  </w:t>
      </w:r>
      <w:r w:rsidRPr="006F1374">
        <w:rPr>
          <w:rFonts w:asciiTheme="minorHAnsi" w:hAnsiTheme="minorHAnsi"/>
          <w:iCs/>
          <w:sz w:val="22"/>
          <w:szCs w:val="22"/>
        </w:rPr>
        <w:t xml:space="preserve">, of _____________________ (name of </w:t>
      </w:r>
      <w:r w:rsidR="00F04357">
        <w:rPr>
          <w:rFonts w:asciiTheme="minorHAnsi" w:hAnsiTheme="minorHAnsi"/>
          <w:iCs/>
          <w:sz w:val="22"/>
          <w:szCs w:val="22"/>
        </w:rPr>
        <w:t>Applicant</w:t>
      </w:r>
      <w:r w:rsidRPr="006F1374">
        <w:rPr>
          <w:rFonts w:asciiTheme="minorHAnsi" w:hAnsiTheme="minorHAnsi"/>
          <w:iCs/>
          <w:sz w:val="22"/>
          <w:szCs w:val="22"/>
        </w:rPr>
        <w:t xml:space="preserve">), submit the above </w:t>
      </w:r>
      <w:r w:rsidR="006F1374" w:rsidRPr="006F1374">
        <w:rPr>
          <w:rFonts w:asciiTheme="minorHAnsi" w:hAnsiTheme="minorHAnsi"/>
          <w:iCs/>
          <w:sz w:val="22"/>
          <w:szCs w:val="22"/>
        </w:rPr>
        <w:t>Notifica</w:t>
      </w:r>
      <w:r w:rsidRPr="006F1374">
        <w:rPr>
          <w:rFonts w:asciiTheme="minorHAnsi" w:hAnsiTheme="minorHAnsi"/>
          <w:iCs/>
          <w:sz w:val="22"/>
          <w:szCs w:val="22"/>
        </w:rPr>
        <w:t>tion</w:t>
      </w:r>
      <w:r w:rsidR="006F1374" w:rsidRPr="006F1374">
        <w:rPr>
          <w:rFonts w:asciiTheme="minorHAnsi" w:hAnsiTheme="minorHAnsi"/>
          <w:iCs/>
          <w:sz w:val="22"/>
          <w:szCs w:val="22"/>
        </w:rPr>
        <w:t xml:space="preserve"> Form</w:t>
      </w:r>
      <w:r w:rsidRPr="006F1374">
        <w:rPr>
          <w:rFonts w:asciiTheme="minorHAnsi" w:hAnsiTheme="minorHAnsi"/>
          <w:iCs/>
          <w:sz w:val="22"/>
          <w:szCs w:val="22"/>
        </w:rPr>
        <w:t>, and declare that:</w:t>
      </w:r>
    </w:p>
    <w:p w14:paraId="61BC3BF5" w14:textId="33DBA249" w:rsidR="00E8660C" w:rsidRPr="006F1374" w:rsidRDefault="00E8660C" w:rsidP="006F1374">
      <w:pPr>
        <w:spacing w:after="200" w:line="276" w:lineRule="auto"/>
        <w:jc w:val="both"/>
        <w:rPr>
          <w:rFonts w:asciiTheme="minorHAnsi" w:hAnsiTheme="minorHAnsi"/>
          <w:iCs/>
          <w:sz w:val="22"/>
          <w:szCs w:val="22"/>
        </w:rPr>
      </w:pPr>
      <w:r w:rsidRPr="006F1374">
        <w:rPr>
          <w:rFonts w:asciiTheme="minorHAnsi" w:hAnsiTheme="minorHAnsi"/>
          <w:iCs/>
          <w:sz w:val="22"/>
          <w:szCs w:val="22"/>
        </w:rPr>
        <w:t xml:space="preserve">To the best of our knowledge, information and belief, the information contained in the </w:t>
      </w:r>
      <w:r w:rsidR="006F1374" w:rsidRPr="006F1374">
        <w:rPr>
          <w:rFonts w:asciiTheme="minorHAnsi" w:hAnsiTheme="minorHAnsi"/>
          <w:iCs/>
          <w:sz w:val="22"/>
          <w:szCs w:val="22"/>
        </w:rPr>
        <w:t>Notification</w:t>
      </w:r>
      <w:r w:rsidRPr="006F1374">
        <w:rPr>
          <w:rFonts w:asciiTheme="minorHAnsi" w:hAnsiTheme="minorHAnsi"/>
          <w:iCs/>
          <w:sz w:val="22"/>
          <w:szCs w:val="22"/>
        </w:rPr>
        <w:t xml:space="preserve"> Form</w:t>
      </w:r>
      <w:r w:rsidR="006F1374" w:rsidRPr="006F1374">
        <w:rPr>
          <w:rFonts w:asciiTheme="minorHAnsi" w:hAnsiTheme="minorHAnsi"/>
          <w:iCs/>
          <w:sz w:val="22"/>
          <w:szCs w:val="22"/>
        </w:rPr>
        <w:t xml:space="preserve"> and any supporting information/documentation submitted in respect of this </w:t>
      </w:r>
      <w:r w:rsidR="00E029A0">
        <w:rPr>
          <w:rFonts w:asciiTheme="minorHAnsi" w:eastAsia="Arial" w:hAnsiTheme="minorHAnsi"/>
          <w:sz w:val="22"/>
          <w:szCs w:val="22"/>
        </w:rPr>
        <w:t>Notification</w:t>
      </w:r>
      <w:r w:rsidRPr="006F1374">
        <w:rPr>
          <w:rFonts w:asciiTheme="minorHAnsi" w:hAnsiTheme="minorHAnsi"/>
          <w:iCs/>
          <w:sz w:val="22"/>
          <w:szCs w:val="22"/>
        </w:rPr>
        <w:t>, is true</w:t>
      </w:r>
      <w:r w:rsidR="006F1374" w:rsidRPr="006F1374">
        <w:rPr>
          <w:rFonts w:asciiTheme="minorHAnsi" w:hAnsiTheme="minorHAnsi"/>
          <w:iCs/>
          <w:sz w:val="22"/>
          <w:szCs w:val="22"/>
        </w:rPr>
        <w:t xml:space="preserve"> and </w:t>
      </w:r>
      <w:r w:rsidRPr="006F1374">
        <w:rPr>
          <w:rFonts w:asciiTheme="minorHAnsi" w:hAnsiTheme="minorHAnsi"/>
          <w:iCs/>
          <w:sz w:val="22"/>
          <w:szCs w:val="22"/>
        </w:rPr>
        <w:t xml:space="preserve">accurate. </w:t>
      </w:r>
    </w:p>
    <w:p w14:paraId="0D5505D7" w14:textId="32C4FD44" w:rsidR="00E8660C" w:rsidRPr="006F1374" w:rsidRDefault="00E8660C" w:rsidP="006F1374">
      <w:pPr>
        <w:spacing w:after="200" w:line="276" w:lineRule="auto"/>
        <w:jc w:val="both"/>
        <w:rPr>
          <w:rFonts w:asciiTheme="minorHAnsi" w:hAnsiTheme="minorHAnsi"/>
          <w:iCs/>
          <w:sz w:val="22"/>
          <w:szCs w:val="22"/>
        </w:rPr>
      </w:pPr>
      <w:r w:rsidRPr="006F1374">
        <w:rPr>
          <w:rFonts w:asciiTheme="minorHAnsi" w:hAnsiTheme="minorHAnsi"/>
          <w:iCs/>
          <w:sz w:val="22"/>
          <w:szCs w:val="22"/>
        </w:rPr>
        <w:t xml:space="preserve">We are aware that it may be an offence and/or grounds for revocation of an authorisation </w:t>
      </w:r>
      <w:r w:rsidR="006F1374" w:rsidRPr="006F1374">
        <w:rPr>
          <w:rFonts w:asciiTheme="minorHAnsi" w:hAnsiTheme="minorHAnsi"/>
          <w:iCs/>
          <w:sz w:val="22"/>
          <w:szCs w:val="22"/>
        </w:rPr>
        <w:t xml:space="preserve"> or </w:t>
      </w:r>
      <w:r w:rsidRPr="006F1374">
        <w:rPr>
          <w:rFonts w:asciiTheme="minorHAnsi" w:hAnsiTheme="minorHAnsi"/>
          <w:iCs/>
          <w:sz w:val="22"/>
          <w:szCs w:val="22"/>
        </w:rPr>
        <w:t xml:space="preserve">approval granted on foot of the </w:t>
      </w:r>
      <w:r w:rsidR="00E029A0">
        <w:rPr>
          <w:rFonts w:asciiTheme="minorHAnsi" w:eastAsia="Arial" w:hAnsiTheme="minorHAnsi"/>
          <w:sz w:val="22"/>
          <w:szCs w:val="22"/>
        </w:rPr>
        <w:t>Notification</w:t>
      </w:r>
      <w:r w:rsidRPr="006F1374">
        <w:rPr>
          <w:rFonts w:asciiTheme="minorHAnsi" w:hAnsiTheme="minorHAnsi"/>
          <w:iCs/>
          <w:sz w:val="22"/>
          <w:szCs w:val="22"/>
          <w:lang w:val="en-US"/>
        </w:rPr>
        <w:t>,</w:t>
      </w:r>
      <w:r w:rsidRPr="006F1374">
        <w:rPr>
          <w:rFonts w:asciiTheme="minorHAnsi" w:hAnsiTheme="minorHAnsi"/>
          <w:iCs/>
          <w:sz w:val="22"/>
          <w:szCs w:val="22"/>
        </w:rPr>
        <w:t xml:space="preserve"> and/or grounds for the Central Bank of Ireland to commence an administrative sanctions procedure against both us and/or the </w:t>
      </w:r>
      <w:r w:rsidR="007D148C">
        <w:rPr>
          <w:rFonts w:asciiTheme="minorHAnsi" w:hAnsiTheme="minorHAnsi"/>
          <w:iCs/>
          <w:sz w:val="22"/>
          <w:szCs w:val="22"/>
        </w:rPr>
        <w:t>A</w:t>
      </w:r>
      <w:r w:rsidR="006F1374" w:rsidRPr="006F1374">
        <w:rPr>
          <w:rFonts w:asciiTheme="minorHAnsi" w:hAnsiTheme="minorHAnsi"/>
          <w:iCs/>
          <w:sz w:val="22"/>
          <w:szCs w:val="22"/>
        </w:rPr>
        <w:t>pplicant</w:t>
      </w:r>
      <w:r w:rsidRPr="006F1374">
        <w:rPr>
          <w:rFonts w:asciiTheme="minorHAnsi" w:hAnsiTheme="minorHAnsi"/>
          <w:iCs/>
          <w:sz w:val="22"/>
          <w:szCs w:val="22"/>
        </w:rPr>
        <w:t xml:space="preserve"> for us to knowingly or recklessly:</w:t>
      </w:r>
    </w:p>
    <w:p w14:paraId="11CDC8CC" w14:textId="4A34DA24" w:rsidR="00E8660C" w:rsidRPr="006F1374" w:rsidRDefault="00E8660C" w:rsidP="00E8660C">
      <w:pPr>
        <w:pStyle w:val="ListParagraph"/>
        <w:numPr>
          <w:ilvl w:val="0"/>
          <w:numId w:val="18"/>
        </w:numPr>
        <w:spacing w:after="200" w:line="276" w:lineRule="auto"/>
        <w:contextualSpacing w:val="0"/>
        <w:jc w:val="both"/>
        <w:rPr>
          <w:rFonts w:asciiTheme="minorHAnsi" w:hAnsiTheme="minorHAnsi"/>
          <w:iCs/>
          <w:sz w:val="22"/>
          <w:szCs w:val="22"/>
        </w:rPr>
      </w:pPr>
      <w:r w:rsidRPr="006F1374">
        <w:rPr>
          <w:rFonts w:asciiTheme="minorHAnsi" w:hAnsiTheme="minorHAnsi"/>
          <w:iCs/>
          <w:sz w:val="22"/>
          <w:szCs w:val="22"/>
        </w:rPr>
        <w:t xml:space="preserve">Provide false or misleading information and/or to make a false or misleading statement (which </w:t>
      </w:r>
      <w:r w:rsidR="00DD2F8E">
        <w:rPr>
          <w:rFonts w:asciiTheme="minorHAnsi" w:hAnsiTheme="minorHAnsi"/>
          <w:iCs/>
          <w:sz w:val="22"/>
          <w:szCs w:val="22"/>
        </w:rPr>
        <w:t>we</w:t>
      </w:r>
      <w:r w:rsidRPr="006F1374">
        <w:rPr>
          <w:rFonts w:asciiTheme="minorHAnsi" w:hAnsiTheme="minorHAnsi"/>
          <w:iCs/>
          <w:sz w:val="22"/>
          <w:szCs w:val="22"/>
        </w:rPr>
        <w:t xml:space="preserve"> acknowledge, may include the withholding by </w:t>
      </w:r>
      <w:r w:rsidR="00DD2F8E">
        <w:rPr>
          <w:rFonts w:asciiTheme="minorHAnsi" w:hAnsiTheme="minorHAnsi"/>
          <w:iCs/>
          <w:sz w:val="22"/>
          <w:szCs w:val="22"/>
        </w:rPr>
        <w:t>us</w:t>
      </w:r>
      <w:r w:rsidRPr="006F1374">
        <w:rPr>
          <w:rFonts w:asciiTheme="minorHAnsi" w:hAnsiTheme="minorHAnsi"/>
          <w:iCs/>
          <w:sz w:val="22"/>
          <w:szCs w:val="22"/>
        </w:rPr>
        <w:t xml:space="preserve"> of </w:t>
      </w:r>
      <w:r w:rsidR="006F1374" w:rsidRPr="006F1374">
        <w:rPr>
          <w:rFonts w:asciiTheme="minorHAnsi" w:hAnsiTheme="minorHAnsi"/>
          <w:iCs/>
          <w:sz w:val="22"/>
          <w:szCs w:val="22"/>
        </w:rPr>
        <w:t xml:space="preserve">any </w:t>
      </w:r>
      <w:r w:rsidRPr="006F1374">
        <w:rPr>
          <w:rFonts w:asciiTheme="minorHAnsi" w:hAnsiTheme="minorHAnsi"/>
          <w:iCs/>
          <w:sz w:val="22"/>
          <w:szCs w:val="22"/>
        </w:rPr>
        <w:t xml:space="preserve">relevant information) in this </w:t>
      </w:r>
      <w:r w:rsidR="00E029A0">
        <w:rPr>
          <w:rFonts w:asciiTheme="minorHAnsi" w:eastAsia="Arial" w:hAnsiTheme="minorHAnsi"/>
          <w:sz w:val="22"/>
          <w:szCs w:val="22"/>
        </w:rPr>
        <w:t>Notification</w:t>
      </w:r>
      <w:r w:rsidRPr="006F1374">
        <w:rPr>
          <w:rFonts w:asciiTheme="minorHAnsi" w:hAnsiTheme="minorHAnsi"/>
          <w:iCs/>
          <w:sz w:val="22"/>
          <w:szCs w:val="22"/>
        </w:rPr>
        <w:t>; or</w:t>
      </w:r>
    </w:p>
    <w:p w14:paraId="1E9CFCB9" w14:textId="68A17902" w:rsidR="00E8660C" w:rsidRPr="006F1374" w:rsidRDefault="00E8660C" w:rsidP="00E8660C">
      <w:pPr>
        <w:pStyle w:val="ListParagraph"/>
        <w:numPr>
          <w:ilvl w:val="0"/>
          <w:numId w:val="18"/>
        </w:numPr>
        <w:spacing w:after="200" w:line="276" w:lineRule="auto"/>
        <w:contextualSpacing w:val="0"/>
        <w:jc w:val="both"/>
        <w:rPr>
          <w:rFonts w:asciiTheme="minorHAnsi" w:hAnsiTheme="minorHAnsi"/>
          <w:iCs/>
          <w:sz w:val="22"/>
          <w:szCs w:val="22"/>
        </w:rPr>
      </w:pPr>
      <w:r w:rsidRPr="006F1374">
        <w:rPr>
          <w:rFonts w:asciiTheme="minorHAnsi" w:hAnsiTheme="minorHAnsi"/>
          <w:iCs/>
          <w:sz w:val="22"/>
          <w:szCs w:val="22"/>
        </w:rPr>
        <w:t xml:space="preserve">Fail to inform and/or withhold from the Central Bank of Ireland details of any material change in circumstances/new information </w:t>
      </w:r>
      <w:r w:rsidR="00401D9B">
        <w:rPr>
          <w:rFonts w:asciiTheme="minorHAnsi" w:hAnsiTheme="minorHAnsi"/>
          <w:iCs/>
          <w:sz w:val="22"/>
          <w:szCs w:val="22"/>
        </w:rPr>
        <w:t>that</w:t>
      </w:r>
      <w:r w:rsidRPr="006F1374">
        <w:rPr>
          <w:rFonts w:asciiTheme="minorHAnsi" w:hAnsiTheme="minorHAnsi"/>
          <w:iCs/>
          <w:sz w:val="22"/>
          <w:szCs w:val="22"/>
        </w:rPr>
        <w:t xml:space="preserve"> is relevant to the </w:t>
      </w:r>
      <w:r w:rsidR="00E029A0">
        <w:rPr>
          <w:rFonts w:asciiTheme="minorHAnsi" w:eastAsia="Arial" w:hAnsiTheme="minorHAnsi"/>
          <w:sz w:val="22"/>
          <w:szCs w:val="22"/>
        </w:rPr>
        <w:t>Notification</w:t>
      </w:r>
      <w:r w:rsidRPr="006F1374">
        <w:rPr>
          <w:rFonts w:asciiTheme="minorHAnsi" w:hAnsiTheme="minorHAnsi"/>
          <w:iCs/>
          <w:sz w:val="22"/>
          <w:szCs w:val="22"/>
        </w:rPr>
        <w:t>.</w:t>
      </w: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E8660C" w:rsidRPr="006F1374" w14:paraId="7DB4587C" w14:textId="77777777" w:rsidTr="00C82DC0">
        <w:trPr>
          <w:trHeight w:val="423"/>
        </w:trPr>
        <w:tc>
          <w:tcPr>
            <w:tcW w:w="2122" w:type="dxa"/>
            <w:shd w:val="clear" w:color="auto" w:fill="D9D9D9" w:themeFill="background1" w:themeFillShade="D9"/>
          </w:tcPr>
          <w:p w14:paraId="07980B0B" w14:textId="77777777" w:rsidR="00E8660C" w:rsidRPr="006F1374" w:rsidRDefault="00E8660C" w:rsidP="00C82DC0">
            <w:pPr>
              <w:spacing w:after="200" w:line="276" w:lineRule="auto"/>
              <w:rPr>
                <w:rFonts w:asciiTheme="minorHAnsi" w:hAnsiTheme="minorHAnsi"/>
                <w:b/>
                <w:sz w:val="22"/>
                <w:szCs w:val="22"/>
              </w:rPr>
            </w:pPr>
            <w:r w:rsidRPr="006F1374">
              <w:rPr>
                <w:rFonts w:asciiTheme="minorHAnsi" w:hAnsiTheme="minorHAnsi"/>
                <w:b/>
                <w:sz w:val="22"/>
                <w:szCs w:val="22"/>
              </w:rPr>
              <w:t>For and on behalf of:</w:t>
            </w:r>
          </w:p>
        </w:tc>
        <w:tc>
          <w:tcPr>
            <w:tcW w:w="6478" w:type="dxa"/>
          </w:tcPr>
          <w:p w14:paraId="6EEC638F" w14:textId="29D34EAD" w:rsidR="00E8660C" w:rsidRPr="006F1374" w:rsidRDefault="00DD2F8E" w:rsidP="00C82DC0">
            <w:pPr>
              <w:spacing w:after="200" w:line="276" w:lineRule="auto"/>
              <w:rPr>
                <w:rFonts w:asciiTheme="minorHAnsi" w:hAnsiTheme="minorHAnsi"/>
                <w:b/>
                <w:sz w:val="22"/>
                <w:szCs w:val="22"/>
              </w:rPr>
            </w:pPr>
            <w:r>
              <w:rPr>
                <w:rFonts w:asciiTheme="minorHAnsi" w:hAnsiTheme="minorHAnsi"/>
                <w:b/>
                <w:sz w:val="22"/>
                <w:szCs w:val="22"/>
              </w:rPr>
              <w:t>(Insert Name of Applicant)</w:t>
            </w:r>
          </w:p>
        </w:tc>
      </w:tr>
      <w:tr w:rsidR="00E8660C" w:rsidRPr="006F1374" w14:paraId="7C9E1C21" w14:textId="77777777" w:rsidTr="00C82DC0">
        <w:trPr>
          <w:trHeight w:val="1971"/>
        </w:trPr>
        <w:tc>
          <w:tcPr>
            <w:tcW w:w="2122" w:type="dxa"/>
            <w:shd w:val="clear" w:color="auto" w:fill="D9D9D9" w:themeFill="background1" w:themeFillShade="D9"/>
          </w:tcPr>
          <w:p w14:paraId="0AB390D9" w14:textId="77777777" w:rsidR="00E8660C" w:rsidRPr="006F1374" w:rsidRDefault="00E8660C" w:rsidP="00C82DC0">
            <w:pPr>
              <w:spacing w:after="200" w:line="276" w:lineRule="auto"/>
              <w:rPr>
                <w:rFonts w:asciiTheme="minorHAnsi" w:hAnsiTheme="minorHAnsi"/>
                <w:b/>
                <w:sz w:val="22"/>
                <w:szCs w:val="22"/>
              </w:rPr>
            </w:pPr>
            <w:r w:rsidRPr="006F1374">
              <w:rPr>
                <w:rFonts w:asciiTheme="minorHAnsi" w:hAnsiTheme="minorHAnsi"/>
                <w:b/>
                <w:sz w:val="22"/>
                <w:szCs w:val="22"/>
              </w:rPr>
              <w:t>Name (Printed):</w:t>
            </w:r>
          </w:p>
          <w:p w14:paraId="25C89BCB" w14:textId="77777777" w:rsidR="00E8660C" w:rsidRPr="006F1374" w:rsidRDefault="00E8660C" w:rsidP="00C82DC0">
            <w:pPr>
              <w:spacing w:after="200" w:line="276" w:lineRule="auto"/>
              <w:rPr>
                <w:rFonts w:asciiTheme="minorHAnsi" w:hAnsiTheme="minorHAnsi"/>
                <w:b/>
                <w:sz w:val="22"/>
                <w:szCs w:val="22"/>
              </w:rPr>
            </w:pPr>
            <w:r w:rsidRPr="006F1374">
              <w:rPr>
                <w:rFonts w:asciiTheme="minorHAnsi" w:hAnsiTheme="minorHAnsi"/>
                <w:b/>
                <w:sz w:val="22"/>
                <w:szCs w:val="22"/>
              </w:rPr>
              <w:t>Title:</w:t>
            </w:r>
          </w:p>
          <w:p w14:paraId="1C0D6EC0" w14:textId="77777777" w:rsidR="00E8660C" w:rsidRPr="006F1374" w:rsidRDefault="00E8660C" w:rsidP="00C82DC0">
            <w:pPr>
              <w:spacing w:after="200" w:line="276" w:lineRule="auto"/>
              <w:rPr>
                <w:rFonts w:asciiTheme="minorHAnsi" w:hAnsiTheme="minorHAnsi"/>
                <w:b/>
                <w:sz w:val="22"/>
                <w:szCs w:val="22"/>
              </w:rPr>
            </w:pPr>
            <w:r w:rsidRPr="006F1374">
              <w:rPr>
                <w:rFonts w:asciiTheme="minorHAnsi" w:hAnsiTheme="minorHAnsi"/>
                <w:b/>
                <w:sz w:val="22"/>
                <w:szCs w:val="22"/>
              </w:rPr>
              <w:t>Signature:</w:t>
            </w:r>
          </w:p>
          <w:p w14:paraId="4A5E7179" w14:textId="77777777" w:rsidR="00E8660C" w:rsidRPr="006F1374" w:rsidRDefault="00E8660C" w:rsidP="00C82DC0">
            <w:pPr>
              <w:spacing w:after="200" w:line="276" w:lineRule="auto"/>
              <w:rPr>
                <w:rFonts w:asciiTheme="minorHAnsi" w:hAnsiTheme="minorHAnsi"/>
                <w:b/>
                <w:sz w:val="22"/>
                <w:szCs w:val="22"/>
              </w:rPr>
            </w:pPr>
            <w:r w:rsidRPr="006F1374">
              <w:rPr>
                <w:rFonts w:asciiTheme="minorHAnsi" w:hAnsiTheme="minorHAnsi"/>
                <w:b/>
                <w:sz w:val="22"/>
                <w:szCs w:val="22"/>
              </w:rPr>
              <w:t>Date:</w:t>
            </w:r>
          </w:p>
        </w:tc>
        <w:tc>
          <w:tcPr>
            <w:tcW w:w="6478" w:type="dxa"/>
          </w:tcPr>
          <w:p w14:paraId="243411DD" w14:textId="58DCAECE" w:rsidR="008E38E6" w:rsidRPr="006F1374" w:rsidRDefault="008E38E6" w:rsidP="00C82DC0">
            <w:pPr>
              <w:spacing w:after="200" w:line="276" w:lineRule="auto"/>
              <w:rPr>
                <w:rFonts w:asciiTheme="minorHAnsi" w:hAnsiTheme="minorHAnsi"/>
                <w:b/>
                <w:sz w:val="22"/>
                <w:szCs w:val="22"/>
              </w:rPr>
            </w:pPr>
          </w:p>
        </w:tc>
      </w:tr>
      <w:tr w:rsidR="00E8660C" w:rsidRPr="006F1374" w14:paraId="7A964492" w14:textId="77777777" w:rsidTr="00C82DC0">
        <w:trPr>
          <w:trHeight w:val="416"/>
        </w:trPr>
        <w:tc>
          <w:tcPr>
            <w:tcW w:w="2122" w:type="dxa"/>
            <w:shd w:val="clear" w:color="auto" w:fill="D9D9D9" w:themeFill="background1" w:themeFillShade="D9"/>
          </w:tcPr>
          <w:p w14:paraId="58AA1DD1" w14:textId="77777777" w:rsidR="00E8660C" w:rsidRPr="006F1374" w:rsidRDefault="00E8660C" w:rsidP="00C82DC0">
            <w:pPr>
              <w:spacing w:after="200" w:line="276" w:lineRule="auto"/>
              <w:rPr>
                <w:rFonts w:asciiTheme="minorHAnsi" w:hAnsiTheme="minorHAnsi"/>
                <w:b/>
                <w:sz w:val="22"/>
                <w:szCs w:val="22"/>
              </w:rPr>
            </w:pPr>
            <w:r w:rsidRPr="006F1374">
              <w:rPr>
                <w:rFonts w:asciiTheme="minorHAnsi" w:hAnsiTheme="minorHAnsi"/>
                <w:b/>
                <w:sz w:val="22"/>
                <w:szCs w:val="22"/>
              </w:rPr>
              <w:t>Name (Printed):</w:t>
            </w:r>
          </w:p>
          <w:p w14:paraId="1146B046" w14:textId="77777777" w:rsidR="00E8660C" w:rsidRPr="006F1374" w:rsidRDefault="00E8660C" w:rsidP="00C82DC0">
            <w:pPr>
              <w:spacing w:after="200" w:line="276" w:lineRule="auto"/>
              <w:rPr>
                <w:rFonts w:asciiTheme="minorHAnsi" w:hAnsiTheme="minorHAnsi"/>
                <w:b/>
                <w:sz w:val="22"/>
                <w:szCs w:val="22"/>
              </w:rPr>
            </w:pPr>
            <w:r w:rsidRPr="006F1374">
              <w:rPr>
                <w:rFonts w:asciiTheme="minorHAnsi" w:hAnsiTheme="minorHAnsi"/>
                <w:b/>
                <w:sz w:val="22"/>
                <w:szCs w:val="22"/>
              </w:rPr>
              <w:t>Title:</w:t>
            </w:r>
          </w:p>
          <w:p w14:paraId="5FE51CA2" w14:textId="77777777" w:rsidR="00E8660C" w:rsidRPr="006F1374" w:rsidRDefault="00E8660C" w:rsidP="00C82DC0">
            <w:pPr>
              <w:spacing w:after="200" w:line="276" w:lineRule="auto"/>
              <w:rPr>
                <w:rFonts w:asciiTheme="minorHAnsi" w:hAnsiTheme="minorHAnsi"/>
                <w:b/>
                <w:sz w:val="22"/>
                <w:szCs w:val="22"/>
              </w:rPr>
            </w:pPr>
            <w:r w:rsidRPr="006F1374">
              <w:rPr>
                <w:rFonts w:asciiTheme="minorHAnsi" w:hAnsiTheme="minorHAnsi"/>
                <w:b/>
                <w:sz w:val="22"/>
                <w:szCs w:val="22"/>
              </w:rPr>
              <w:t>Signature:</w:t>
            </w:r>
          </w:p>
          <w:p w14:paraId="73885D52" w14:textId="6E3023C1" w:rsidR="00E8660C" w:rsidRPr="006F1374" w:rsidRDefault="008E38E6" w:rsidP="00C82DC0">
            <w:pPr>
              <w:spacing w:after="200" w:line="276" w:lineRule="auto"/>
              <w:rPr>
                <w:rFonts w:asciiTheme="minorHAnsi" w:hAnsiTheme="minorHAnsi"/>
                <w:b/>
                <w:sz w:val="22"/>
                <w:szCs w:val="22"/>
              </w:rPr>
            </w:pPr>
            <w:r>
              <w:rPr>
                <w:rFonts w:asciiTheme="minorHAnsi" w:hAnsiTheme="minorHAnsi"/>
                <w:b/>
                <w:sz w:val="22"/>
                <w:szCs w:val="22"/>
              </w:rPr>
              <w:t>Date:</w:t>
            </w:r>
          </w:p>
        </w:tc>
        <w:tc>
          <w:tcPr>
            <w:tcW w:w="6478" w:type="dxa"/>
          </w:tcPr>
          <w:p w14:paraId="51711743" w14:textId="0BB187E0" w:rsidR="008E38E6" w:rsidRPr="006F1374" w:rsidRDefault="008E38E6" w:rsidP="00C82DC0">
            <w:pPr>
              <w:spacing w:after="200" w:line="276" w:lineRule="auto"/>
              <w:rPr>
                <w:rFonts w:asciiTheme="minorHAnsi" w:hAnsiTheme="minorHAnsi"/>
                <w:b/>
                <w:sz w:val="22"/>
                <w:szCs w:val="22"/>
              </w:rPr>
            </w:pPr>
          </w:p>
        </w:tc>
      </w:tr>
      <w:tr w:rsidR="00E8660C" w:rsidRPr="006F1374" w14:paraId="0F90E646" w14:textId="77777777" w:rsidTr="00C82DC0">
        <w:trPr>
          <w:trHeight w:val="509"/>
        </w:trPr>
        <w:tc>
          <w:tcPr>
            <w:tcW w:w="8600" w:type="dxa"/>
            <w:gridSpan w:val="2"/>
          </w:tcPr>
          <w:p w14:paraId="71D19012" w14:textId="2730C95B" w:rsidR="00E8660C" w:rsidRPr="006F1374" w:rsidRDefault="00E8660C" w:rsidP="007B1CF4">
            <w:pPr>
              <w:spacing w:after="200" w:line="276" w:lineRule="auto"/>
              <w:jc w:val="both"/>
              <w:rPr>
                <w:rFonts w:asciiTheme="minorHAnsi" w:hAnsiTheme="minorHAnsi"/>
                <w:b/>
                <w:bCs/>
                <w:i/>
                <w:iCs/>
                <w:sz w:val="22"/>
                <w:szCs w:val="22"/>
              </w:rPr>
            </w:pPr>
            <w:r w:rsidRPr="006F1374">
              <w:rPr>
                <w:rFonts w:asciiTheme="minorHAnsi" w:hAnsiTheme="minorHAnsi"/>
                <w:b/>
                <w:bCs/>
                <w:i/>
                <w:iCs/>
                <w:sz w:val="22"/>
                <w:szCs w:val="22"/>
              </w:rPr>
              <w:t xml:space="preserve">(Please print name of the </w:t>
            </w:r>
            <w:r w:rsidR="007D148C">
              <w:rPr>
                <w:rFonts w:asciiTheme="minorHAnsi" w:hAnsiTheme="minorHAnsi"/>
                <w:b/>
                <w:bCs/>
                <w:i/>
                <w:iCs/>
                <w:sz w:val="22"/>
                <w:szCs w:val="22"/>
              </w:rPr>
              <w:t>A</w:t>
            </w:r>
            <w:r w:rsidRPr="006F1374">
              <w:rPr>
                <w:rFonts w:asciiTheme="minorHAnsi" w:hAnsiTheme="minorHAnsi"/>
                <w:b/>
                <w:bCs/>
                <w:i/>
                <w:iCs/>
                <w:sz w:val="22"/>
                <w:szCs w:val="22"/>
              </w:rPr>
              <w:t xml:space="preserve">pplicant. </w:t>
            </w:r>
            <w:r w:rsidR="00DD2F8E">
              <w:rPr>
                <w:rFonts w:asciiTheme="minorHAnsi" w:hAnsiTheme="minorHAnsi"/>
                <w:b/>
                <w:bCs/>
                <w:i/>
                <w:iCs/>
                <w:sz w:val="22"/>
                <w:szCs w:val="22"/>
              </w:rPr>
              <w:t>In the case of a legal person, a</w:t>
            </w:r>
            <w:r w:rsidRPr="006F1374">
              <w:rPr>
                <w:rFonts w:asciiTheme="minorHAnsi" w:hAnsiTheme="minorHAnsi"/>
                <w:b/>
                <w:bCs/>
                <w:i/>
                <w:iCs/>
                <w:sz w:val="22"/>
                <w:szCs w:val="22"/>
              </w:rPr>
              <w:t>t least two directors, including the Chief Executive/Managing Director must sign the Declaration above.  O</w:t>
            </w:r>
            <w:r w:rsidR="008E38E6">
              <w:rPr>
                <w:rFonts w:asciiTheme="minorHAnsi" w:hAnsiTheme="minorHAnsi"/>
                <w:b/>
                <w:bCs/>
                <w:i/>
                <w:iCs/>
                <w:sz w:val="22"/>
                <w:szCs w:val="22"/>
              </w:rPr>
              <w:t>riginal signatures are required).</w:t>
            </w:r>
          </w:p>
        </w:tc>
      </w:tr>
    </w:tbl>
    <w:p w14:paraId="44DEB5EA" w14:textId="1E129E5E" w:rsidR="00E8660C" w:rsidRDefault="00E8660C" w:rsidP="00E8660C">
      <w:pPr>
        <w:spacing w:after="200" w:line="276" w:lineRule="auto"/>
        <w:rPr>
          <w:rFonts w:asciiTheme="minorHAnsi" w:hAnsiTheme="minorHAnsi"/>
          <w:b/>
          <w:sz w:val="22"/>
          <w:szCs w:val="22"/>
        </w:rPr>
      </w:pPr>
    </w:p>
    <w:p w14:paraId="4B522E46" w14:textId="1703FFF1" w:rsidR="004E028A" w:rsidRDefault="004E028A" w:rsidP="00E8660C">
      <w:pPr>
        <w:spacing w:after="200" w:line="276" w:lineRule="auto"/>
        <w:rPr>
          <w:rFonts w:asciiTheme="minorHAnsi" w:hAnsiTheme="minorHAnsi"/>
          <w:b/>
          <w:sz w:val="22"/>
          <w:szCs w:val="22"/>
        </w:rPr>
      </w:pPr>
    </w:p>
    <w:p w14:paraId="01E24A4D" w14:textId="77777777" w:rsidR="008E38E6" w:rsidRDefault="008E38E6" w:rsidP="004E028A">
      <w:pPr>
        <w:pStyle w:val="Titlelevel2"/>
        <w:rPr>
          <w:rFonts w:asciiTheme="minorHAnsi" w:eastAsia="Times New Roman" w:hAnsiTheme="minorHAnsi" w:cs="Times New Roman"/>
          <w:b/>
          <w:bCs w:val="0"/>
          <w:color w:val="auto"/>
          <w:sz w:val="22"/>
          <w:szCs w:val="22"/>
          <w:lang w:val="en-GB"/>
        </w:rPr>
      </w:pPr>
    </w:p>
    <w:p w14:paraId="014CE670" w14:textId="7AED078C" w:rsidR="004E028A" w:rsidRPr="008E38E6" w:rsidRDefault="004E028A" w:rsidP="008E38E6">
      <w:pPr>
        <w:pStyle w:val="Titlelevel2"/>
        <w:rPr>
          <w:rFonts w:asciiTheme="minorHAnsi" w:hAnsiTheme="minorHAnsi"/>
          <w:b/>
          <w:color w:val="000000" w:themeColor="text1"/>
          <w:sz w:val="28"/>
          <w:szCs w:val="28"/>
        </w:rPr>
      </w:pPr>
      <w:r w:rsidRPr="00716B5E">
        <w:rPr>
          <w:rFonts w:asciiTheme="minorHAnsi" w:hAnsiTheme="minorHAnsi"/>
          <w:b/>
          <w:color w:val="000000" w:themeColor="text1"/>
          <w:sz w:val="28"/>
          <w:szCs w:val="28"/>
        </w:rPr>
        <w:t>Declaration</w:t>
      </w:r>
      <w:r>
        <w:rPr>
          <w:rFonts w:asciiTheme="minorHAnsi" w:hAnsiTheme="minorHAnsi"/>
          <w:b/>
          <w:color w:val="000000" w:themeColor="text1"/>
          <w:sz w:val="28"/>
          <w:szCs w:val="28"/>
        </w:rPr>
        <w:t xml:space="preserve"> for Disposer</w:t>
      </w:r>
      <w:r w:rsidRPr="00716B5E">
        <w:rPr>
          <w:rFonts w:asciiTheme="minorHAnsi" w:hAnsiTheme="minorHAnsi"/>
          <w:b/>
          <w:color w:val="000000" w:themeColor="text1"/>
          <w:sz w:val="28"/>
          <w:szCs w:val="28"/>
        </w:rPr>
        <w:t>:</w:t>
      </w:r>
    </w:p>
    <w:p w14:paraId="7E30FF5F" w14:textId="7E076DEC" w:rsidR="004E028A" w:rsidRPr="006F1374" w:rsidRDefault="004E028A" w:rsidP="004E028A">
      <w:pPr>
        <w:spacing w:after="200" w:line="276" w:lineRule="auto"/>
        <w:jc w:val="both"/>
        <w:rPr>
          <w:rFonts w:asciiTheme="minorHAnsi" w:hAnsiTheme="minorHAnsi"/>
          <w:iCs/>
          <w:sz w:val="22"/>
          <w:szCs w:val="22"/>
        </w:rPr>
      </w:pPr>
      <w:r w:rsidRPr="006F1374">
        <w:rPr>
          <w:rFonts w:asciiTheme="minorHAnsi" w:hAnsiTheme="minorHAnsi"/>
          <w:iCs/>
          <w:sz w:val="22"/>
          <w:szCs w:val="22"/>
        </w:rPr>
        <w:t>I</w:t>
      </w:r>
      <w:r w:rsidRPr="006F1374">
        <w:rPr>
          <w:rFonts w:asciiTheme="minorHAnsi" w:hAnsiTheme="minorHAnsi"/>
          <w:iCs/>
          <w:sz w:val="22"/>
          <w:szCs w:val="22"/>
          <w:u w:val="single"/>
        </w:rPr>
        <w:t xml:space="preserve">                                 </w:t>
      </w:r>
      <w:r w:rsidRPr="006F1374">
        <w:rPr>
          <w:rFonts w:asciiTheme="minorHAnsi" w:hAnsiTheme="minorHAnsi"/>
          <w:iCs/>
          <w:sz w:val="22"/>
          <w:szCs w:val="22"/>
        </w:rPr>
        <w:t xml:space="preserve"> and</w:t>
      </w:r>
      <w:r w:rsidRPr="006F1374">
        <w:rPr>
          <w:rFonts w:asciiTheme="minorHAnsi" w:hAnsiTheme="minorHAnsi"/>
          <w:iCs/>
          <w:sz w:val="22"/>
          <w:szCs w:val="22"/>
          <w:u w:val="single"/>
        </w:rPr>
        <w:t xml:space="preserve">                                  </w:t>
      </w:r>
      <w:r w:rsidRPr="006F1374">
        <w:rPr>
          <w:rFonts w:asciiTheme="minorHAnsi" w:hAnsiTheme="minorHAnsi"/>
          <w:iCs/>
          <w:sz w:val="22"/>
          <w:szCs w:val="22"/>
        </w:rPr>
        <w:t xml:space="preserve">, of _____________________ (name of </w:t>
      </w:r>
      <w:r>
        <w:rPr>
          <w:rFonts w:asciiTheme="minorHAnsi" w:hAnsiTheme="minorHAnsi"/>
          <w:iCs/>
          <w:sz w:val="22"/>
          <w:szCs w:val="22"/>
        </w:rPr>
        <w:t>Disposer</w:t>
      </w:r>
      <w:r w:rsidRPr="006F1374">
        <w:rPr>
          <w:rFonts w:asciiTheme="minorHAnsi" w:hAnsiTheme="minorHAnsi"/>
          <w:iCs/>
          <w:sz w:val="22"/>
          <w:szCs w:val="22"/>
        </w:rPr>
        <w:t>), submit the above Notification Form, and declare that:</w:t>
      </w:r>
    </w:p>
    <w:p w14:paraId="38C1D18E" w14:textId="15AC2B14" w:rsidR="004E028A" w:rsidRPr="006F1374" w:rsidRDefault="004E028A" w:rsidP="004E028A">
      <w:pPr>
        <w:spacing w:after="200" w:line="276" w:lineRule="auto"/>
        <w:jc w:val="both"/>
        <w:rPr>
          <w:rFonts w:asciiTheme="minorHAnsi" w:hAnsiTheme="minorHAnsi"/>
          <w:iCs/>
          <w:sz w:val="22"/>
          <w:szCs w:val="22"/>
        </w:rPr>
      </w:pPr>
      <w:r w:rsidRPr="006F1374">
        <w:rPr>
          <w:rFonts w:asciiTheme="minorHAnsi" w:hAnsiTheme="minorHAnsi"/>
          <w:iCs/>
          <w:sz w:val="22"/>
          <w:szCs w:val="22"/>
        </w:rPr>
        <w:t xml:space="preserve">To the best of our knowledge, information and belief, the information contained in the Notification Form and any supporting information/documentation submitted in respect of this </w:t>
      </w:r>
      <w:r w:rsidR="00F97483">
        <w:rPr>
          <w:rFonts w:asciiTheme="minorHAnsi" w:eastAsia="Arial" w:hAnsiTheme="minorHAnsi"/>
          <w:sz w:val="22"/>
          <w:szCs w:val="22"/>
        </w:rPr>
        <w:t>Notification</w:t>
      </w:r>
      <w:r w:rsidRPr="006F1374">
        <w:rPr>
          <w:rFonts w:asciiTheme="minorHAnsi" w:hAnsiTheme="minorHAnsi"/>
          <w:iCs/>
          <w:sz w:val="22"/>
          <w:szCs w:val="22"/>
        </w:rPr>
        <w:t xml:space="preserve">, is true and accurate. </w:t>
      </w:r>
    </w:p>
    <w:p w14:paraId="7E910521" w14:textId="08FD6095" w:rsidR="004E028A" w:rsidRPr="006F1374" w:rsidRDefault="004E028A" w:rsidP="004E028A">
      <w:pPr>
        <w:spacing w:after="200" w:line="276" w:lineRule="auto"/>
        <w:jc w:val="both"/>
        <w:rPr>
          <w:rFonts w:asciiTheme="minorHAnsi" w:hAnsiTheme="minorHAnsi"/>
          <w:iCs/>
          <w:sz w:val="22"/>
          <w:szCs w:val="22"/>
        </w:rPr>
      </w:pPr>
      <w:r w:rsidRPr="006F1374">
        <w:rPr>
          <w:rFonts w:asciiTheme="minorHAnsi" w:hAnsiTheme="minorHAnsi"/>
          <w:iCs/>
          <w:sz w:val="22"/>
          <w:szCs w:val="22"/>
        </w:rPr>
        <w:t xml:space="preserve">We are aware that it may be an offence and/or grounds for revocation of an authorisation  or approval granted on foot of the </w:t>
      </w:r>
      <w:r w:rsidR="00F97483">
        <w:rPr>
          <w:rFonts w:asciiTheme="minorHAnsi" w:eastAsia="Arial" w:hAnsiTheme="minorHAnsi"/>
          <w:sz w:val="22"/>
          <w:szCs w:val="22"/>
        </w:rPr>
        <w:t>Notification</w:t>
      </w:r>
      <w:r w:rsidRPr="006F1374">
        <w:rPr>
          <w:rFonts w:asciiTheme="minorHAnsi" w:hAnsiTheme="minorHAnsi"/>
          <w:iCs/>
          <w:sz w:val="22"/>
          <w:szCs w:val="22"/>
          <w:lang w:val="en-US"/>
        </w:rPr>
        <w:t>,</w:t>
      </w:r>
      <w:r w:rsidRPr="006F1374">
        <w:rPr>
          <w:rFonts w:asciiTheme="minorHAnsi" w:hAnsiTheme="minorHAnsi"/>
          <w:iCs/>
          <w:sz w:val="22"/>
          <w:szCs w:val="22"/>
        </w:rPr>
        <w:t xml:space="preserve"> and/or grounds for the Central Bank of Ireland to commence an administrative sanctions procedure against both us and/or the </w:t>
      </w:r>
      <w:r w:rsidR="00DD2F8E">
        <w:rPr>
          <w:rFonts w:asciiTheme="minorHAnsi" w:hAnsiTheme="minorHAnsi"/>
          <w:iCs/>
          <w:sz w:val="22"/>
          <w:szCs w:val="22"/>
        </w:rPr>
        <w:t xml:space="preserve">Disposer </w:t>
      </w:r>
      <w:r w:rsidRPr="006F1374">
        <w:rPr>
          <w:rFonts w:asciiTheme="minorHAnsi" w:hAnsiTheme="minorHAnsi"/>
          <w:iCs/>
          <w:sz w:val="22"/>
          <w:szCs w:val="22"/>
        </w:rPr>
        <w:t>for us to knowingly or recklessly:</w:t>
      </w:r>
    </w:p>
    <w:p w14:paraId="1C7ECD4F" w14:textId="7B6EDE16" w:rsidR="004E028A" w:rsidRPr="006F1374" w:rsidRDefault="004E028A" w:rsidP="004E028A">
      <w:pPr>
        <w:pStyle w:val="ListParagraph"/>
        <w:numPr>
          <w:ilvl w:val="0"/>
          <w:numId w:val="56"/>
        </w:numPr>
        <w:spacing w:after="200" w:line="276" w:lineRule="auto"/>
        <w:contextualSpacing w:val="0"/>
        <w:jc w:val="both"/>
        <w:rPr>
          <w:rFonts w:asciiTheme="minorHAnsi" w:hAnsiTheme="minorHAnsi"/>
          <w:iCs/>
          <w:sz w:val="22"/>
          <w:szCs w:val="22"/>
        </w:rPr>
      </w:pPr>
      <w:r w:rsidRPr="006F1374">
        <w:rPr>
          <w:rFonts w:asciiTheme="minorHAnsi" w:hAnsiTheme="minorHAnsi"/>
          <w:iCs/>
          <w:sz w:val="22"/>
          <w:szCs w:val="22"/>
        </w:rPr>
        <w:t xml:space="preserve">Provide false or misleading information and/or to make a false or misleading statement (which </w:t>
      </w:r>
      <w:r w:rsidR="00DD2F8E">
        <w:rPr>
          <w:rFonts w:asciiTheme="minorHAnsi" w:hAnsiTheme="minorHAnsi"/>
          <w:iCs/>
          <w:sz w:val="22"/>
          <w:szCs w:val="22"/>
        </w:rPr>
        <w:t>we</w:t>
      </w:r>
      <w:r w:rsidRPr="006F1374">
        <w:rPr>
          <w:rFonts w:asciiTheme="minorHAnsi" w:hAnsiTheme="minorHAnsi"/>
          <w:iCs/>
          <w:sz w:val="22"/>
          <w:szCs w:val="22"/>
        </w:rPr>
        <w:t xml:space="preserve"> acknowledge, may include the withholding by </w:t>
      </w:r>
      <w:r w:rsidR="00DD2F8E">
        <w:rPr>
          <w:rFonts w:asciiTheme="minorHAnsi" w:hAnsiTheme="minorHAnsi"/>
          <w:iCs/>
          <w:sz w:val="22"/>
          <w:szCs w:val="22"/>
        </w:rPr>
        <w:t>us</w:t>
      </w:r>
      <w:r w:rsidRPr="006F1374">
        <w:rPr>
          <w:rFonts w:asciiTheme="minorHAnsi" w:hAnsiTheme="minorHAnsi"/>
          <w:iCs/>
          <w:sz w:val="22"/>
          <w:szCs w:val="22"/>
        </w:rPr>
        <w:t xml:space="preserve"> of any relevant information) in this </w:t>
      </w:r>
      <w:r w:rsidR="00F97483">
        <w:rPr>
          <w:rFonts w:asciiTheme="minorHAnsi" w:eastAsia="Arial" w:hAnsiTheme="minorHAnsi"/>
          <w:sz w:val="22"/>
          <w:szCs w:val="22"/>
        </w:rPr>
        <w:t>Notification</w:t>
      </w:r>
      <w:r w:rsidRPr="006F1374">
        <w:rPr>
          <w:rFonts w:asciiTheme="minorHAnsi" w:hAnsiTheme="minorHAnsi"/>
          <w:iCs/>
          <w:sz w:val="22"/>
          <w:szCs w:val="22"/>
        </w:rPr>
        <w:t>; or</w:t>
      </w:r>
    </w:p>
    <w:p w14:paraId="58641D4B" w14:textId="16840DAC" w:rsidR="008E38E6" w:rsidRPr="008E38E6" w:rsidRDefault="004E028A" w:rsidP="008E38E6">
      <w:pPr>
        <w:pStyle w:val="ListParagraph"/>
        <w:numPr>
          <w:ilvl w:val="0"/>
          <w:numId w:val="56"/>
        </w:numPr>
        <w:spacing w:after="200" w:line="276" w:lineRule="auto"/>
        <w:contextualSpacing w:val="0"/>
        <w:jc w:val="both"/>
        <w:rPr>
          <w:rFonts w:asciiTheme="minorHAnsi" w:hAnsiTheme="minorHAnsi"/>
          <w:iCs/>
          <w:sz w:val="22"/>
          <w:szCs w:val="22"/>
        </w:rPr>
      </w:pPr>
      <w:r w:rsidRPr="006F1374">
        <w:rPr>
          <w:rFonts w:asciiTheme="minorHAnsi" w:hAnsiTheme="minorHAnsi"/>
          <w:iCs/>
          <w:sz w:val="22"/>
          <w:szCs w:val="22"/>
        </w:rPr>
        <w:t xml:space="preserve">Fail to inform and/or withhold from the Central Bank of Ireland details of any material change in circumstances/new information </w:t>
      </w:r>
      <w:r w:rsidR="00401D9B">
        <w:rPr>
          <w:rFonts w:asciiTheme="minorHAnsi" w:hAnsiTheme="minorHAnsi"/>
          <w:iCs/>
          <w:sz w:val="22"/>
          <w:szCs w:val="22"/>
        </w:rPr>
        <w:t>that</w:t>
      </w:r>
      <w:r w:rsidRPr="006F1374">
        <w:rPr>
          <w:rFonts w:asciiTheme="minorHAnsi" w:hAnsiTheme="minorHAnsi"/>
          <w:iCs/>
          <w:sz w:val="22"/>
          <w:szCs w:val="22"/>
        </w:rPr>
        <w:t xml:space="preserve"> is relevant to the </w:t>
      </w:r>
      <w:r w:rsidR="00F97483">
        <w:rPr>
          <w:rFonts w:asciiTheme="minorHAnsi" w:eastAsia="Arial" w:hAnsiTheme="minorHAnsi"/>
          <w:sz w:val="22"/>
          <w:szCs w:val="22"/>
        </w:rPr>
        <w:t>Notification</w:t>
      </w:r>
      <w:r w:rsidRPr="006F1374">
        <w:rPr>
          <w:rFonts w:asciiTheme="minorHAnsi" w:hAnsiTheme="minorHAnsi"/>
          <w:iCs/>
          <w:sz w:val="22"/>
          <w:szCs w:val="22"/>
        </w:rPr>
        <w:t>.</w:t>
      </w: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4E028A" w:rsidRPr="006F1374" w14:paraId="006493ED" w14:textId="77777777" w:rsidTr="00060083">
        <w:trPr>
          <w:trHeight w:val="423"/>
        </w:trPr>
        <w:tc>
          <w:tcPr>
            <w:tcW w:w="2122" w:type="dxa"/>
            <w:shd w:val="clear" w:color="auto" w:fill="D9D9D9" w:themeFill="background1" w:themeFillShade="D9"/>
          </w:tcPr>
          <w:p w14:paraId="092D9255" w14:textId="77777777" w:rsidR="004E028A" w:rsidRPr="006F1374" w:rsidRDefault="004E028A" w:rsidP="00060083">
            <w:pPr>
              <w:spacing w:after="200" w:line="276" w:lineRule="auto"/>
              <w:rPr>
                <w:rFonts w:asciiTheme="minorHAnsi" w:hAnsiTheme="minorHAnsi"/>
                <w:b/>
                <w:sz w:val="22"/>
                <w:szCs w:val="22"/>
              </w:rPr>
            </w:pPr>
            <w:r w:rsidRPr="006F1374">
              <w:rPr>
                <w:rFonts w:asciiTheme="minorHAnsi" w:hAnsiTheme="minorHAnsi"/>
                <w:b/>
                <w:sz w:val="22"/>
                <w:szCs w:val="22"/>
              </w:rPr>
              <w:t>For and on behalf of:</w:t>
            </w:r>
          </w:p>
        </w:tc>
        <w:tc>
          <w:tcPr>
            <w:tcW w:w="6478" w:type="dxa"/>
          </w:tcPr>
          <w:p w14:paraId="345372B7" w14:textId="6A3B4D3C" w:rsidR="004E028A" w:rsidRPr="006F1374" w:rsidRDefault="00DD2F8E" w:rsidP="00060083">
            <w:pPr>
              <w:spacing w:after="200" w:line="276" w:lineRule="auto"/>
              <w:rPr>
                <w:rFonts w:asciiTheme="minorHAnsi" w:hAnsiTheme="minorHAnsi"/>
                <w:b/>
                <w:sz w:val="22"/>
                <w:szCs w:val="22"/>
              </w:rPr>
            </w:pPr>
            <w:r>
              <w:rPr>
                <w:rFonts w:asciiTheme="minorHAnsi" w:hAnsiTheme="minorHAnsi"/>
                <w:b/>
                <w:sz w:val="22"/>
                <w:szCs w:val="22"/>
              </w:rPr>
              <w:t>(insert name of Disposer)</w:t>
            </w:r>
          </w:p>
        </w:tc>
      </w:tr>
      <w:tr w:rsidR="004E028A" w:rsidRPr="006F1374" w14:paraId="39088CA5" w14:textId="77777777" w:rsidTr="00060083">
        <w:trPr>
          <w:trHeight w:val="1971"/>
        </w:trPr>
        <w:tc>
          <w:tcPr>
            <w:tcW w:w="2122" w:type="dxa"/>
            <w:shd w:val="clear" w:color="auto" w:fill="D9D9D9" w:themeFill="background1" w:themeFillShade="D9"/>
          </w:tcPr>
          <w:p w14:paraId="2D8B9C7A" w14:textId="77777777" w:rsidR="004E028A" w:rsidRPr="006F1374" w:rsidRDefault="004E028A" w:rsidP="00060083">
            <w:pPr>
              <w:spacing w:after="200" w:line="276" w:lineRule="auto"/>
              <w:rPr>
                <w:rFonts w:asciiTheme="minorHAnsi" w:hAnsiTheme="minorHAnsi"/>
                <w:b/>
                <w:sz w:val="22"/>
                <w:szCs w:val="22"/>
              </w:rPr>
            </w:pPr>
            <w:r w:rsidRPr="006F1374">
              <w:rPr>
                <w:rFonts w:asciiTheme="minorHAnsi" w:hAnsiTheme="minorHAnsi"/>
                <w:b/>
                <w:sz w:val="22"/>
                <w:szCs w:val="22"/>
              </w:rPr>
              <w:t>Name (Printed):</w:t>
            </w:r>
          </w:p>
          <w:p w14:paraId="5FFEC2B2" w14:textId="77777777" w:rsidR="004E028A" w:rsidRPr="006F1374" w:rsidRDefault="004E028A" w:rsidP="00060083">
            <w:pPr>
              <w:spacing w:after="200" w:line="276" w:lineRule="auto"/>
              <w:rPr>
                <w:rFonts w:asciiTheme="minorHAnsi" w:hAnsiTheme="minorHAnsi"/>
                <w:b/>
                <w:sz w:val="22"/>
                <w:szCs w:val="22"/>
              </w:rPr>
            </w:pPr>
            <w:r w:rsidRPr="006F1374">
              <w:rPr>
                <w:rFonts w:asciiTheme="minorHAnsi" w:hAnsiTheme="minorHAnsi"/>
                <w:b/>
                <w:sz w:val="22"/>
                <w:szCs w:val="22"/>
              </w:rPr>
              <w:t>Title:</w:t>
            </w:r>
          </w:p>
          <w:p w14:paraId="4B800EBD" w14:textId="77777777" w:rsidR="004E028A" w:rsidRPr="006F1374" w:rsidRDefault="004E028A" w:rsidP="00060083">
            <w:pPr>
              <w:spacing w:after="200" w:line="276" w:lineRule="auto"/>
              <w:rPr>
                <w:rFonts w:asciiTheme="minorHAnsi" w:hAnsiTheme="minorHAnsi"/>
                <w:b/>
                <w:sz w:val="22"/>
                <w:szCs w:val="22"/>
              </w:rPr>
            </w:pPr>
            <w:r w:rsidRPr="006F1374">
              <w:rPr>
                <w:rFonts w:asciiTheme="minorHAnsi" w:hAnsiTheme="minorHAnsi"/>
                <w:b/>
                <w:sz w:val="22"/>
                <w:szCs w:val="22"/>
              </w:rPr>
              <w:t>Signature:</w:t>
            </w:r>
          </w:p>
          <w:p w14:paraId="0AC24DF7" w14:textId="77777777" w:rsidR="004E028A" w:rsidRPr="006F1374" w:rsidRDefault="004E028A" w:rsidP="00060083">
            <w:pPr>
              <w:spacing w:after="200" w:line="276" w:lineRule="auto"/>
              <w:rPr>
                <w:rFonts w:asciiTheme="minorHAnsi" w:hAnsiTheme="minorHAnsi"/>
                <w:b/>
                <w:sz w:val="22"/>
                <w:szCs w:val="22"/>
              </w:rPr>
            </w:pPr>
            <w:r w:rsidRPr="006F1374">
              <w:rPr>
                <w:rFonts w:asciiTheme="minorHAnsi" w:hAnsiTheme="minorHAnsi"/>
                <w:b/>
                <w:sz w:val="22"/>
                <w:szCs w:val="22"/>
              </w:rPr>
              <w:t>Date:</w:t>
            </w:r>
          </w:p>
        </w:tc>
        <w:tc>
          <w:tcPr>
            <w:tcW w:w="6478" w:type="dxa"/>
          </w:tcPr>
          <w:p w14:paraId="48BC4369" w14:textId="77777777" w:rsidR="004E028A" w:rsidRDefault="004E028A" w:rsidP="008E38E6">
            <w:pPr>
              <w:rPr>
                <w:rFonts w:asciiTheme="minorHAnsi" w:hAnsiTheme="minorHAnsi"/>
                <w:b/>
                <w:sz w:val="22"/>
                <w:szCs w:val="22"/>
              </w:rPr>
            </w:pPr>
          </w:p>
          <w:p w14:paraId="3F0A15D2" w14:textId="77777777" w:rsidR="008E38E6" w:rsidRDefault="008E38E6" w:rsidP="008E38E6">
            <w:pPr>
              <w:rPr>
                <w:rFonts w:asciiTheme="minorHAnsi" w:hAnsiTheme="minorHAnsi"/>
                <w:b/>
                <w:sz w:val="22"/>
                <w:szCs w:val="22"/>
              </w:rPr>
            </w:pPr>
          </w:p>
          <w:p w14:paraId="0D907D6A" w14:textId="77777777" w:rsidR="008E38E6" w:rsidRDefault="008E38E6" w:rsidP="008E38E6">
            <w:pPr>
              <w:rPr>
                <w:rFonts w:asciiTheme="minorHAnsi" w:hAnsiTheme="minorHAnsi"/>
                <w:b/>
                <w:sz w:val="22"/>
                <w:szCs w:val="22"/>
              </w:rPr>
            </w:pPr>
          </w:p>
          <w:p w14:paraId="75338A3A" w14:textId="77777777" w:rsidR="008E38E6" w:rsidRDefault="008E38E6" w:rsidP="008E38E6">
            <w:pPr>
              <w:rPr>
                <w:rFonts w:asciiTheme="minorHAnsi" w:hAnsiTheme="minorHAnsi"/>
                <w:b/>
                <w:sz w:val="22"/>
                <w:szCs w:val="22"/>
              </w:rPr>
            </w:pPr>
          </w:p>
          <w:p w14:paraId="381328F6" w14:textId="63909AAD" w:rsidR="008E38E6" w:rsidRPr="008E38E6" w:rsidRDefault="008E38E6" w:rsidP="008E38E6">
            <w:pPr>
              <w:rPr>
                <w:rFonts w:asciiTheme="minorHAnsi" w:hAnsiTheme="minorHAnsi"/>
                <w:sz w:val="22"/>
                <w:szCs w:val="22"/>
              </w:rPr>
            </w:pPr>
          </w:p>
        </w:tc>
      </w:tr>
      <w:tr w:rsidR="004E028A" w:rsidRPr="006F1374" w14:paraId="485DADBC" w14:textId="77777777" w:rsidTr="00060083">
        <w:trPr>
          <w:trHeight w:val="416"/>
        </w:trPr>
        <w:tc>
          <w:tcPr>
            <w:tcW w:w="2122" w:type="dxa"/>
            <w:shd w:val="clear" w:color="auto" w:fill="D9D9D9" w:themeFill="background1" w:themeFillShade="D9"/>
          </w:tcPr>
          <w:p w14:paraId="18087720" w14:textId="77777777" w:rsidR="004E028A" w:rsidRPr="006F1374" w:rsidRDefault="004E028A" w:rsidP="00060083">
            <w:pPr>
              <w:spacing w:after="200" w:line="276" w:lineRule="auto"/>
              <w:rPr>
                <w:rFonts w:asciiTheme="minorHAnsi" w:hAnsiTheme="minorHAnsi"/>
                <w:b/>
                <w:sz w:val="22"/>
                <w:szCs w:val="22"/>
              </w:rPr>
            </w:pPr>
            <w:r w:rsidRPr="006F1374">
              <w:rPr>
                <w:rFonts w:asciiTheme="minorHAnsi" w:hAnsiTheme="minorHAnsi"/>
                <w:b/>
                <w:sz w:val="22"/>
                <w:szCs w:val="22"/>
              </w:rPr>
              <w:t>Name (Printed):</w:t>
            </w:r>
          </w:p>
          <w:p w14:paraId="17CED0A8" w14:textId="77777777" w:rsidR="004E028A" w:rsidRPr="006F1374" w:rsidRDefault="004E028A" w:rsidP="00060083">
            <w:pPr>
              <w:spacing w:after="200" w:line="276" w:lineRule="auto"/>
              <w:rPr>
                <w:rFonts w:asciiTheme="minorHAnsi" w:hAnsiTheme="minorHAnsi"/>
                <w:b/>
                <w:sz w:val="22"/>
                <w:szCs w:val="22"/>
              </w:rPr>
            </w:pPr>
            <w:r w:rsidRPr="006F1374">
              <w:rPr>
                <w:rFonts w:asciiTheme="minorHAnsi" w:hAnsiTheme="minorHAnsi"/>
                <w:b/>
                <w:sz w:val="22"/>
                <w:szCs w:val="22"/>
              </w:rPr>
              <w:t>Title:</w:t>
            </w:r>
          </w:p>
          <w:p w14:paraId="74278230" w14:textId="77777777" w:rsidR="004E028A" w:rsidRPr="006F1374" w:rsidRDefault="004E028A" w:rsidP="00060083">
            <w:pPr>
              <w:spacing w:after="200" w:line="276" w:lineRule="auto"/>
              <w:rPr>
                <w:rFonts w:asciiTheme="minorHAnsi" w:hAnsiTheme="minorHAnsi"/>
                <w:b/>
                <w:sz w:val="22"/>
                <w:szCs w:val="22"/>
              </w:rPr>
            </w:pPr>
            <w:r w:rsidRPr="006F1374">
              <w:rPr>
                <w:rFonts w:asciiTheme="minorHAnsi" w:hAnsiTheme="minorHAnsi"/>
                <w:b/>
                <w:sz w:val="22"/>
                <w:szCs w:val="22"/>
              </w:rPr>
              <w:t>Signature:</w:t>
            </w:r>
          </w:p>
          <w:p w14:paraId="2ABA5E61" w14:textId="77777777" w:rsidR="004E028A" w:rsidRPr="006F1374" w:rsidRDefault="004E028A" w:rsidP="00060083">
            <w:pPr>
              <w:spacing w:after="200" w:line="276" w:lineRule="auto"/>
              <w:rPr>
                <w:rFonts w:asciiTheme="minorHAnsi" w:hAnsiTheme="minorHAnsi"/>
                <w:b/>
                <w:sz w:val="22"/>
                <w:szCs w:val="22"/>
              </w:rPr>
            </w:pPr>
            <w:r w:rsidRPr="006F1374">
              <w:rPr>
                <w:rFonts w:asciiTheme="minorHAnsi" w:hAnsiTheme="minorHAnsi"/>
                <w:b/>
                <w:sz w:val="22"/>
                <w:szCs w:val="22"/>
              </w:rPr>
              <w:t>Date:</w:t>
            </w:r>
          </w:p>
        </w:tc>
        <w:tc>
          <w:tcPr>
            <w:tcW w:w="6478" w:type="dxa"/>
          </w:tcPr>
          <w:p w14:paraId="4AC37B4A" w14:textId="0F802CFF" w:rsidR="008E38E6" w:rsidRPr="006F1374" w:rsidRDefault="008E38E6" w:rsidP="00060083">
            <w:pPr>
              <w:spacing w:after="200" w:line="276" w:lineRule="auto"/>
              <w:rPr>
                <w:rFonts w:asciiTheme="minorHAnsi" w:hAnsiTheme="minorHAnsi"/>
                <w:b/>
                <w:sz w:val="22"/>
                <w:szCs w:val="22"/>
              </w:rPr>
            </w:pPr>
          </w:p>
        </w:tc>
      </w:tr>
      <w:tr w:rsidR="004E028A" w:rsidRPr="006F1374" w14:paraId="1BB8E3AF" w14:textId="77777777" w:rsidTr="008E38E6">
        <w:trPr>
          <w:trHeight w:val="916"/>
        </w:trPr>
        <w:tc>
          <w:tcPr>
            <w:tcW w:w="8600" w:type="dxa"/>
            <w:gridSpan w:val="2"/>
          </w:tcPr>
          <w:p w14:paraId="4CDED5B2" w14:textId="79321501" w:rsidR="008E38E6" w:rsidRPr="006F1374" w:rsidRDefault="004E028A" w:rsidP="007B1CF4">
            <w:pPr>
              <w:spacing w:after="200" w:line="276" w:lineRule="auto"/>
              <w:jc w:val="both"/>
              <w:rPr>
                <w:rFonts w:asciiTheme="minorHAnsi" w:hAnsiTheme="minorHAnsi"/>
                <w:b/>
                <w:bCs/>
                <w:i/>
                <w:iCs/>
                <w:sz w:val="22"/>
                <w:szCs w:val="22"/>
              </w:rPr>
            </w:pPr>
            <w:r w:rsidRPr="006F1374">
              <w:rPr>
                <w:rFonts w:asciiTheme="minorHAnsi" w:hAnsiTheme="minorHAnsi"/>
                <w:b/>
                <w:bCs/>
                <w:i/>
                <w:iCs/>
                <w:sz w:val="22"/>
                <w:szCs w:val="22"/>
              </w:rPr>
              <w:t xml:space="preserve">(Please print name of the </w:t>
            </w:r>
            <w:r>
              <w:rPr>
                <w:rFonts w:asciiTheme="minorHAnsi" w:hAnsiTheme="minorHAnsi"/>
                <w:b/>
                <w:bCs/>
                <w:i/>
                <w:iCs/>
                <w:sz w:val="22"/>
                <w:szCs w:val="22"/>
              </w:rPr>
              <w:t>Disposer</w:t>
            </w:r>
            <w:r w:rsidRPr="006F1374">
              <w:rPr>
                <w:rFonts w:asciiTheme="minorHAnsi" w:hAnsiTheme="minorHAnsi"/>
                <w:b/>
                <w:bCs/>
                <w:i/>
                <w:iCs/>
                <w:sz w:val="22"/>
                <w:szCs w:val="22"/>
              </w:rPr>
              <w:t>.</w:t>
            </w:r>
            <w:r w:rsidR="00DD2F8E">
              <w:rPr>
                <w:rFonts w:asciiTheme="minorHAnsi" w:hAnsiTheme="minorHAnsi"/>
                <w:b/>
                <w:bCs/>
                <w:i/>
                <w:iCs/>
                <w:sz w:val="22"/>
                <w:szCs w:val="22"/>
              </w:rPr>
              <w:t xml:space="preserve"> In the case of a legal person, a</w:t>
            </w:r>
            <w:r w:rsidR="00DD2F8E" w:rsidRPr="006F1374">
              <w:rPr>
                <w:rFonts w:asciiTheme="minorHAnsi" w:hAnsiTheme="minorHAnsi"/>
                <w:b/>
                <w:bCs/>
                <w:i/>
                <w:iCs/>
                <w:sz w:val="22"/>
                <w:szCs w:val="22"/>
              </w:rPr>
              <w:t>t least two directors, including the Chief Executive/Managing Director must sign the Declaration above.</w:t>
            </w:r>
            <w:r w:rsidR="00DD2F8E">
              <w:rPr>
                <w:rFonts w:asciiTheme="minorHAnsi" w:hAnsiTheme="minorHAnsi"/>
                <w:b/>
                <w:bCs/>
                <w:i/>
                <w:iCs/>
                <w:sz w:val="22"/>
                <w:szCs w:val="22"/>
              </w:rPr>
              <w:t xml:space="preserve">  </w:t>
            </w:r>
            <w:r w:rsidRPr="006F1374">
              <w:rPr>
                <w:rFonts w:asciiTheme="minorHAnsi" w:hAnsiTheme="minorHAnsi"/>
                <w:b/>
                <w:bCs/>
                <w:i/>
                <w:iCs/>
                <w:sz w:val="22"/>
                <w:szCs w:val="22"/>
              </w:rPr>
              <w:t>Or</w:t>
            </w:r>
            <w:r w:rsidR="008E38E6">
              <w:rPr>
                <w:rFonts w:asciiTheme="minorHAnsi" w:hAnsiTheme="minorHAnsi"/>
                <w:b/>
                <w:bCs/>
                <w:i/>
                <w:iCs/>
                <w:sz w:val="22"/>
                <w:szCs w:val="22"/>
              </w:rPr>
              <w:t>iginal signatures are required).</w:t>
            </w:r>
          </w:p>
        </w:tc>
      </w:tr>
    </w:tbl>
    <w:p w14:paraId="02C8BE62" w14:textId="77777777" w:rsidR="008E38E6" w:rsidRDefault="008E38E6" w:rsidP="008E38E6">
      <w:pPr>
        <w:jc w:val="both"/>
        <w:rPr>
          <w:rFonts w:asciiTheme="minorHAnsi" w:hAnsiTheme="minorHAnsi" w:cstheme="minorHAnsi"/>
          <w:b/>
          <w:iCs/>
          <w:sz w:val="20"/>
        </w:rPr>
      </w:pPr>
    </w:p>
    <w:p w14:paraId="2EA3867C" w14:textId="1AD1B1EF" w:rsidR="00DC3C02" w:rsidRPr="008E38E6" w:rsidRDefault="008E38E6" w:rsidP="008E38E6">
      <w:pPr>
        <w:jc w:val="both"/>
        <w:rPr>
          <w:rFonts w:asciiTheme="minorHAnsi" w:hAnsiTheme="minorHAnsi" w:cstheme="minorHAnsi"/>
          <w:b/>
          <w:sz w:val="22"/>
          <w:szCs w:val="22"/>
        </w:rPr>
      </w:pPr>
      <w:r w:rsidRPr="008E38E6">
        <w:rPr>
          <w:rFonts w:asciiTheme="minorHAnsi" w:hAnsiTheme="minorHAnsi" w:cstheme="minorHAnsi"/>
          <w:b/>
          <w:iCs/>
          <w:sz w:val="22"/>
          <w:szCs w:val="22"/>
        </w:rPr>
        <w:t xml:space="preserve">Provisions in this document should not be deleted nor amended in any manner. </w:t>
      </w:r>
      <w:r w:rsidRPr="008E38E6">
        <w:rPr>
          <w:rFonts w:asciiTheme="minorHAnsi" w:hAnsiTheme="minorHAnsi" w:cstheme="minorHAnsi"/>
          <w:b/>
          <w:sz w:val="22"/>
          <w:szCs w:val="22"/>
        </w:rPr>
        <w:t xml:space="preserve">Applicants should note that it is an offence under the </w:t>
      </w:r>
      <w:r w:rsidRPr="008E38E6">
        <w:rPr>
          <w:rFonts w:asciiTheme="minorHAnsi" w:hAnsiTheme="minorHAnsi" w:cstheme="minorHAnsi"/>
          <w:b/>
          <w:bCs/>
          <w:color w:val="000000"/>
          <w:sz w:val="22"/>
          <w:szCs w:val="22"/>
          <w:lang w:eastAsia="en-IE"/>
        </w:rPr>
        <w:t>European Union (Payment Services) Regulations 2018</w:t>
      </w:r>
      <w:r w:rsidRPr="008E38E6">
        <w:rPr>
          <w:rFonts w:asciiTheme="minorHAnsi" w:hAnsiTheme="minorHAnsi" w:cstheme="minorHAnsi"/>
          <w:b/>
          <w:sz w:val="22"/>
          <w:szCs w:val="22"/>
        </w:rPr>
        <w:t xml:space="preserve"> and the European Communities (Electronic Money) Regulations 2011 (as amended) to provide false or misleading information in relation to: (i) obtaining an authorisation to operate as respectively a payment institution or an e-money institution, or (ii) an approval, waiver or permission from the Central Bank concerning the operation of respectively a payment institution or an e-money institution.</w:t>
      </w:r>
    </w:p>
    <w:p w14:paraId="423FDACE" w14:textId="37D10EA6" w:rsidR="004E028A" w:rsidRPr="006F1374" w:rsidRDefault="00997B7B" w:rsidP="00E8660C">
      <w:pPr>
        <w:spacing w:after="200" w:line="276" w:lineRule="auto"/>
        <w:rPr>
          <w:rFonts w:asciiTheme="minorHAnsi" w:hAnsiTheme="minorHAnsi"/>
          <w:b/>
          <w:sz w:val="22"/>
          <w:szCs w:val="22"/>
        </w:rPr>
      </w:pPr>
      <w:r w:rsidRPr="00094AA3">
        <w:rPr>
          <w:rFonts w:ascii="Tahoma" w:hAnsi="Tahoma" w:cs="Tahoma"/>
          <w:b/>
          <w:noProof/>
          <w:szCs w:val="22"/>
          <w:lang w:val="en-IE" w:eastAsia="en-IE"/>
        </w:rPr>
        <mc:AlternateContent>
          <mc:Choice Requires="wps">
            <w:drawing>
              <wp:anchor distT="0" distB="0" distL="114300" distR="114300" simplePos="0" relativeHeight="251719680" behindDoc="0" locked="0" layoutInCell="1" allowOverlap="1" wp14:anchorId="186389F4" wp14:editId="5865C15F">
                <wp:simplePos x="0" y="0"/>
                <wp:positionH relativeFrom="column">
                  <wp:posOffset>-962025</wp:posOffset>
                </wp:positionH>
                <wp:positionV relativeFrom="paragraph">
                  <wp:posOffset>-914400</wp:posOffset>
                </wp:positionV>
                <wp:extent cx="10636250" cy="11687175"/>
                <wp:effectExtent l="0" t="0" r="12700" b="28575"/>
                <wp:wrapNone/>
                <wp:docPr id="27" name="Rectangle 27"/>
                <wp:cNvGraphicFramePr/>
                <a:graphic xmlns:a="http://schemas.openxmlformats.org/drawingml/2006/main">
                  <a:graphicData uri="http://schemas.microsoft.com/office/word/2010/wordprocessingShape">
                    <wps:wsp>
                      <wps:cNvSpPr/>
                      <wps:spPr>
                        <a:xfrm>
                          <a:off x="0" y="0"/>
                          <a:ext cx="10636250" cy="116871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B0A33FD" w14:textId="2F19EB8D" w:rsidR="00BB4448" w:rsidRPr="00521944" w:rsidRDefault="00C77602" w:rsidP="009621E7">
                            <w:pPr>
                              <w:spacing w:after="200" w:line="276" w:lineRule="auto"/>
                              <w:rPr>
                                <w:rFonts w:asciiTheme="minorHAnsi" w:hAnsiTheme="minorHAnsi"/>
                                <w:b/>
                                <w:szCs w:val="22"/>
                              </w:rPr>
                            </w:pPr>
                            <w:r>
                              <w:rPr>
                                <w:rFonts w:asciiTheme="minorHAnsi" w:hAnsiTheme="minorHAnsi"/>
                                <w:b/>
                                <w:szCs w:val="22"/>
                              </w:rPr>
                              <w:t xml:space="preserve">              </w:t>
                            </w:r>
                            <w:r w:rsidR="00BB4448" w:rsidRPr="00521944">
                              <w:rPr>
                                <w:rFonts w:asciiTheme="minorHAnsi" w:hAnsiTheme="minorHAnsi"/>
                                <w:b/>
                                <w:szCs w:val="22"/>
                              </w:rPr>
                              <w:t xml:space="preserve"> T +353 1 224 4375                      www.centralbank.ie        acquiringtransactions@centralbank.ie     </w:t>
                            </w:r>
                          </w:p>
                          <w:p w14:paraId="517964EE" w14:textId="77777777" w:rsidR="00BB4448" w:rsidRDefault="00BB4448" w:rsidP="009621E7">
                            <w:pPr>
                              <w:jc w:val="center"/>
                            </w:pPr>
                          </w:p>
                          <w:p w14:paraId="3921EE54" w14:textId="77777777" w:rsidR="00BB4448" w:rsidRDefault="00BB4448" w:rsidP="009621E7">
                            <w:pPr>
                              <w:jc w:val="center"/>
                            </w:pPr>
                          </w:p>
                          <w:p w14:paraId="65C0ED9F" w14:textId="77777777" w:rsidR="00BB4448" w:rsidRDefault="00BB4448" w:rsidP="009621E7">
                            <w:pPr>
                              <w:jc w:val="center"/>
                            </w:pPr>
                          </w:p>
                          <w:p w14:paraId="3568D630" w14:textId="77777777" w:rsidR="00BB4448" w:rsidRDefault="00BB4448" w:rsidP="009621E7">
                            <w:pPr>
                              <w:jc w:val="center"/>
                            </w:pPr>
                          </w:p>
                          <w:p w14:paraId="11EDB8B8" w14:textId="77777777" w:rsidR="00BB4448" w:rsidRDefault="00BB4448" w:rsidP="009621E7">
                            <w:pPr>
                              <w:jc w:val="center"/>
                            </w:pPr>
                          </w:p>
                          <w:p w14:paraId="67D4370B" w14:textId="77777777" w:rsidR="00BB4448" w:rsidRDefault="00BB4448" w:rsidP="009621E7">
                            <w:pPr>
                              <w:jc w:val="center"/>
                            </w:pPr>
                          </w:p>
                          <w:p w14:paraId="535096C8" w14:textId="77777777" w:rsidR="00BB4448" w:rsidRDefault="00BB4448" w:rsidP="009621E7">
                            <w:pPr>
                              <w:jc w:val="center"/>
                            </w:pPr>
                          </w:p>
                          <w:p w14:paraId="55B5652D" w14:textId="77777777" w:rsidR="00BB4448" w:rsidRDefault="00BB4448" w:rsidP="009621E7">
                            <w:pPr>
                              <w:jc w:val="center"/>
                            </w:pPr>
                          </w:p>
                          <w:p w14:paraId="2AF7461E" w14:textId="77777777" w:rsidR="00BB4448" w:rsidRDefault="00BB4448" w:rsidP="009621E7">
                            <w:pPr>
                              <w:jc w:val="center"/>
                            </w:pPr>
                          </w:p>
                          <w:p w14:paraId="6B49AD69" w14:textId="77777777" w:rsidR="00BB4448" w:rsidRDefault="00BB4448" w:rsidP="009621E7">
                            <w:pPr>
                              <w:jc w:val="center"/>
                            </w:pPr>
                          </w:p>
                          <w:p w14:paraId="048E7E0C" w14:textId="77777777" w:rsidR="00BB4448" w:rsidRDefault="00BB4448" w:rsidP="009621E7">
                            <w:pPr>
                              <w:jc w:val="center"/>
                            </w:pPr>
                          </w:p>
                          <w:p w14:paraId="69865139" w14:textId="77777777" w:rsidR="00BB4448" w:rsidRDefault="00BB4448" w:rsidP="009621E7">
                            <w:pPr>
                              <w:jc w:val="center"/>
                            </w:pPr>
                          </w:p>
                          <w:p w14:paraId="60E6E0C1" w14:textId="77777777" w:rsidR="00BB4448" w:rsidRDefault="00BB4448" w:rsidP="009621E7">
                            <w:pPr>
                              <w:jc w:val="center"/>
                            </w:pPr>
                          </w:p>
                          <w:p w14:paraId="14493F48" w14:textId="77777777" w:rsidR="00BB4448" w:rsidRDefault="00BB4448" w:rsidP="009621E7">
                            <w:pPr>
                              <w:jc w:val="center"/>
                            </w:pPr>
                          </w:p>
                          <w:p w14:paraId="590D6799" w14:textId="77777777" w:rsidR="00BB4448" w:rsidRDefault="00BB4448" w:rsidP="009621E7">
                            <w:pPr>
                              <w:jc w:val="center"/>
                            </w:pPr>
                          </w:p>
                          <w:p w14:paraId="724C4C7E" w14:textId="77777777" w:rsidR="00BB4448" w:rsidRDefault="00BB4448" w:rsidP="009621E7">
                            <w:pPr>
                              <w:jc w:val="center"/>
                            </w:pPr>
                          </w:p>
                          <w:p w14:paraId="741F7DE6" w14:textId="77777777" w:rsidR="00BB4448" w:rsidRDefault="00BB4448" w:rsidP="009621E7">
                            <w:pPr>
                              <w:jc w:val="center"/>
                            </w:pPr>
                          </w:p>
                          <w:p w14:paraId="772DD1C5" w14:textId="77777777" w:rsidR="00BB4448" w:rsidRDefault="00BB4448" w:rsidP="009621E7">
                            <w:pPr>
                              <w:jc w:val="center"/>
                            </w:pPr>
                          </w:p>
                          <w:p w14:paraId="33D55E17" w14:textId="77777777" w:rsidR="00BB4448" w:rsidRDefault="00BB4448" w:rsidP="009621E7">
                            <w:pPr>
                              <w:jc w:val="center"/>
                            </w:pPr>
                          </w:p>
                          <w:p w14:paraId="1B876502" w14:textId="77777777" w:rsidR="00BB4448" w:rsidRDefault="00BB4448" w:rsidP="009621E7">
                            <w:pPr>
                              <w:jc w:val="center"/>
                            </w:pPr>
                          </w:p>
                          <w:p w14:paraId="343AD099" w14:textId="77777777" w:rsidR="00BB4448" w:rsidRDefault="00BB4448" w:rsidP="009621E7">
                            <w:pPr>
                              <w:jc w:val="center"/>
                            </w:pPr>
                          </w:p>
                          <w:p w14:paraId="4F615360" w14:textId="77777777" w:rsidR="00BB4448" w:rsidRDefault="00BB4448" w:rsidP="009621E7">
                            <w:pPr>
                              <w:jc w:val="center"/>
                            </w:pPr>
                          </w:p>
                          <w:p w14:paraId="63C862E3" w14:textId="77777777" w:rsidR="00BB4448" w:rsidRDefault="00BB4448" w:rsidP="009621E7">
                            <w:pPr>
                              <w:jc w:val="center"/>
                            </w:pPr>
                          </w:p>
                          <w:p w14:paraId="19869694" w14:textId="77777777" w:rsidR="00BB4448" w:rsidRDefault="00BB4448" w:rsidP="009621E7">
                            <w:pPr>
                              <w:jc w:val="center"/>
                            </w:pPr>
                          </w:p>
                          <w:p w14:paraId="5B4B65C2" w14:textId="77777777" w:rsidR="00BB4448" w:rsidRDefault="00BB4448" w:rsidP="009621E7">
                            <w:pPr>
                              <w:jc w:val="center"/>
                            </w:pPr>
                          </w:p>
                          <w:p w14:paraId="768BB3F1" w14:textId="77777777" w:rsidR="00BB4448" w:rsidRDefault="00BB4448" w:rsidP="009621E7">
                            <w:pPr>
                              <w:jc w:val="center"/>
                            </w:pPr>
                          </w:p>
                          <w:p w14:paraId="6883170A" w14:textId="77777777" w:rsidR="00BB4448" w:rsidRDefault="00BB4448" w:rsidP="009621E7">
                            <w:pPr>
                              <w:jc w:val="center"/>
                            </w:pPr>
                          </w:p>
                          <w:p w14:paraId="0817C975" w14:textId="77777777" w:rsidR="00BB4448" w:rsidRDefault="00BB4448" w:rsidP="009621E7">
                            <w:pPr>
                              <w:jc w:val="center"/>
                            </w:pPr>
                          </w:p>
                          <w:p w14:paraId="1398336C" w14:textId="77777777" w:rsidR="00BB4448" w:rsidRDefault="00BB4448" w:rsidP="009621E7">
                            <w:pPr>
                              <w:jc w:val="center"/>
                            </w:pPr>
                          </w:p>
                          <w:p w14:paraId="50F96643" w14:textId="77777777" w:rsidR="00BB4448" w:rsidRDefault="00BB4448" w:rsidP="009621E7">
                            <w:pPr>
                              <w:jc w:val="center"/>
                            </w:pPr>
                          </w:p>
                          <w:p w14:paraId="0AD502BE" w14:textId="77777777" w:rsidR="00BB4448" w:rsidRDefault="00BB4448" w:rsidP="009621E7">
                            <w:pPr>
                              <w:jc w:val="center"/>
                            </w:pPr>
                          </w:p>
                          <w:p w14:paraId="28D6E3CE" w14:textId="77777777" w:rsidR="00BB4448" w:rsidRDefault="00BB4448" w:rsidP="009621E7">
                            <w:pPr>
                              <w:jc w:val="center"/>
                            </w:pPr>
                          </w:p>
                          <w:p w14:paraId="56EE12D4" w14:textId="77777777" w:rsidR="00BB4448" w:rsidRDefault="00BB4448" w:rsidP="009621E7">
                            <w:pPr>
                              <w:jc w:val="center"/>
                            </w:pPr>
                          </w:p>
                          <w:p w14:paraId="06552350" w14:textId="77777777" w:rsidR="00BB4448" w:rsidRDefault="00BB4448" w:rsidP="009621E7">
                            <w:pPr>
                              <w:jc w:val="center"/>
                            </w:pPr>
                          </w:p>
                          <w:p w14:paraId="0B3874CE" w14:textId="77777777" w:rsidR="00BB4448" w:rsidRDefault="00BB4448" w:rsidP="009621E7">
                            <w:pPr>
                              <w:jc w:val="center"/>
                            </w:pPr>
                          </w:p>
                          <w:p w14:paraId="0FE5B3EB" w14:textId="77777777" w:rsidR="00BB4448" w:rsidRDefault="00BB4448" w:rsidP="009621E7">
                            <w:pPr>
                              <w:jc w:val="center"/>
                            </w:pPr>
                          </w:p>
                          <w:p w14:paraId="7A33F0DF" w14:textId="77777777" w:rsidR="00BB4448" w:rsidRDefault="00BB4448" w:rsidP="009621E7">
                            <w:pPr>
                              <w:jc w:val="center"/>
                            </w:pPr>
                          </w:p>
                          <w:p w14:paraId="35AC8530" w14:textId="77777777" w:rsidR="00BB4448" w:rsidRDefault="00BB4448" w:rsidP="009621E7">
                            <w:pPr>
                              <w:jc w:val="center"/>
                            </w:pPr>
                          </w:p>
                          <w:p w14:paraId="367E44C0" w14:textId="77777777" w:rsidR="00BB4448" w:rsidRDefault="00BB4448" w:rsidP="009621E7">
                            <w:pPr>
                              <w:jc w:val="center"/>
                            </w:pPr>
                          </w:p>
                          <w:p w14:paraId="25204A13" w14:textId="30C7C980" w:rsidR="00BB4448" w:rsidRPr="009112DA" w:rsidRDefault="009112DA" w:rsidP="009621E7">
                            <w:pPr>
                              <w:jc w:val="center"/>
                              <w:rPr>
                                <w:rFonts w:asciiTheme="minorHAnsi" w:hAnsiTheme="minorHAnsi" w:cstheme="minorHAnsi"/>
                                <w:sz w:val="20"/>
                              </w:rPr>
                            </w:pPr>
                            <w:r w:rsidRPr="009112DA">
                              <w:rPr>
                                <w:rFonts w:asciiTheme="minorHAnsi" w:hAnsiTheme="minorHAnsi" w:cstheme="minorHAnsi"/>
                                <w:sz w:val="20"/>
                              </w:rPr>
                              <w:t>Version 20180518</w:t>
                            </w:r>
                          </w:p>
                          <w:p w14:paraId="62C689F3" w14:textId="77777777" w:rsidR="00BB4448" w:rsidRDefault="00BB4448" w:rsidP="009621E7">
                            <w:pPr>
                              <w:jc w:val="center"/>
                            </w:pPr>
                            <w:r>
                              <w:rPr>
                                <w:noProof/>
                                <w:lang w:val="en-IE" w:eastAsia="en-IE"/>
                              </w:rPr>
                              <w:drawing>
                                <wp:inline distT="0" distB="0" distL="0" distR="0" wp14:anchorId="5702C860" wp14:editId="20CE011D">
                                  <wp:extent cx="2378075" cy="549910"/>
                                  <wp:effectExtent l="0" t="0" r="3175" b="2540"/>
                                  <wp:docPr id="30" name="Picture 3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9"/>
                                          <a:srcRect/>
                                          <a:stretch>
                                            <a:fillRect/>
                                          </a:stretch>
                                        </pic:blipFill>
                                        <pic:spPr bwMode="auto">
                                          <a:xfrm>
                                            <a:off x="0" y="0"/>
                                            <a:ext cx="2378075" cy="54991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389F4" id="Rectangle 27" o:spid="_x0000_s1026" style="position:absolute;margin-left:-75.75pt;margin-top:-1in;width:837.5pt;height:9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" fillcolor="#4bacc6 [3208]" strokecolor="#205867 [1608]" strokeweight="2pt">
                <v:textbox>
                  <w:txbxContent>
                    <w:p w14:paraId="7B0A33FD" w14:textId="2F19EB8D" w:rsidR="00BB4448" w:rsidRPr="00521944" w:rsidRDefault="00C77602" w:rsidP="009621E7">
                      <w:pPr>
                        <w:spacing w:after="200" w:line="276" w:lineRule="auto"/>
                        <w:rPr>
                          <w:rFonts w:asciiTheme="minorHAnsi" w:hAnsiTheme="minorHAnsi"/>
                          <w:b/>
                          <w:szCs w:val="22"/>
                        </w:rPr>
                      </w:pPr>
                      <w:r>
                        <w:rPr>
                          <w:rFonts w:asciiTheme="minorHAnsi" w:hAnsiTheme="minorHAnsi"/>
                          <w:b/>
                          <w:szCs w:val="22"/>
                        </w:rPr>
                        <w:t xml:space="preserve">              </w:t>
                      </w:r>
                      <w:r w:rsidR="00BB4448" w:rsidRPr="00521944">
                        <w:rPr>
                          <w:rFonts w:asciiTheme="minorHAnsi" w:hAnsiTheme="minorHAnsi"/>
                          <w:b/>
                          <w:szCs w:val="22"/>
                        </w:rPr>
                        <w:t xml:space="preserve"> T +353 1 224 4375                      www.centralbank.ie        acquiringtransactions@centralbank.ie     </w:t>
                      </w:r>
                    </w:p>
                    <w:p w14:paraId="517964EE" w14:textId="77777777" w:rsidR="00BB4448" w:rsidRDefault="00BB4448" w:rsidP="009621E7">
                      <w:pPr>
                        <w:jc w:val="center"/>
                      </w:pPr>
                    </w:p>
                    <w:p w14:paraId="3921EE54" w14:textId="77777777" w:rsidR="00BB4448" w:rsidRDefault="00BB4448" w:rsidP="009621E7">
                      <w:pPr>
                        <w:jc w:val="center"/>
                      </w:pPr>
                    </w:p>
                    <w:p w14:paraId="65C0ED9F" w14:textId="77777777" w:rsidR="00BB4448" w:rsidRDefault="00BB4448" w:rsidP="009621E7">
                      <w:pPr>
                        <w:jc w:val="center"/>
                      </w:pPr>
                    </w:p>
                    <w:p w14:paraId="3568D630" w14:textId="77777777" w:rsidR="00BB4448" w:rsidRDefault="00BB4448" w:rsidP="009621E7">
                      <w:pPr>
                        <w:jc w:val="center"/>
                      </w:pPr>
                    </w:p>
                    <w:p w14:paraId="11EDB8B8" w14:textId="77777777" w:rsidR="00BB4448" w:rsidRDefault="00BB4448" w:rsidP="009621E7">
                      <w:pPr>
                        <w:jc w:val="center"/>
                      </w:pPr>
                    </w:p>
                    <w:p w14:paraId="67D4370B" w14:textId="77777777" w:rsidR="00BB4448" w:rsidRDefault="00BB4448" w:rsidP="009621E7">
                      <w:pPr>
                        <w:jc w:val="center"/>
                      </w:pPr>
                    </w:p>
                    <w:p w14:paraId="535096C8" w14:textId="77777777" w:rsidR="00BB4448" w:rsidRDefault="00BB4448" w:rsidP="009621E7">
                      <w:pPr>
                        <w:jc w:val="center"/>
                      </w:pPr>
                    </w:p>
                    <w:p w14:paraId="55B5652D" w14:textId="77777777" w:rsidR="00BB4448" w:rsidRDefault="00BB4448" w:rsidP="009621E7">
                      <w:pPr>
                        <w:jc w:val="center"/>
                      </w:pPr>
                    </w:p>
                    <w:p w14:paraId="2AF7461E" w14:textId="77777777" w:rsidR="00BB4448" w:rsidRDefault="00BB4448" w:rsidP="009621E7">
                      <w:pPr>
                        <w:jc w:val="center"/>
                      </w:pPr>
                    </w:p>
                    <w:p w14:paraId="6B49AD69" w14:textId="77777777" w:rsidR="00BB4448" w:rsidRDefault="00BB4448" w:rsidP="009621E7">
                      <w:pPr>
                        <w:jc w:val="center"/>
                      </w:pPr>
                    </w:p>
                    <w:p w14:paraId="048E7E0C" w14:textId="77777777" w:rsidR="00BB4448" w:rsidRDefault="00BB4448" w:rsidP="009621E7">
                      <w:pPr>
                        <w:jc w:val="center"/>
                      </w:pPr>
                    </w:p>
                    <w:p w14:paraId="69865139" w14:textId="77777777" w:rsidR="00BB4448" w:rsidRDefault="00BB4448" w:rsidP="009621E7">
                      <w:pPr>
                        <w:jc w:val="center"/>
                      </w:pPr>
                    </w:p>
                    <w:p w14:paraId="60E6E0C1" w14:textId="77777777" w:rsidR="00BB4448" w:rsidRDefault="00BB4448" w:rsidP="009621E7">
                      <w:pPr>
                        <w:jc w:val="center"/>
                      </w:pPr>
                    </w:p>
                    <w:p w14:paraId="14493F48" w14:textId="77777777" w:rsidR="00BB4448" w:rsidRDefault="00BB4448" w:rsidP="009621E7">
                      <w:pPr>
                        <w:jc w:val="center"/>
                      </w:pPr>
                    </w:p>
                    <w:p w14:paraId="590D6799" w14:textId="77777777" w:rsidR="00BB4448" w:rsidRDefault="00BB4448" w:rsidP="009621E7">
                      <w:pPr>
                        <w:jc w:val="center"/>
                      </w:pPr>
                    </w:p>
                    <w:p w14:paraId="724C4C7E" w14:textId="77777777" w:rsidR="00BB4448" w:rsidRDefault="00BB4448" w:rsidP="009621E7">
                      <w:pPr>
                        <w:jc w:val="center"/>
                      </w:pPr>
                    </w:p>
                    <w:p w14:paraId="741F7DE6" w14:textId="77777777" w:rsidR="00BB4448" w:rsidRDefault="00BB4448" w:rsidP="009621E7">
                      <w:pPr>
                        <w:jc w:val="center"/>
                      </w:pPr>
                    </w:p>
                    <w:p w14:paraId="772DD1C5" w14:textId="77777777" w:rsidR="00BB4448" w:rsidRDefault="00BB4448" w:rsidP="009621E7">
                      <w:pPr>
                        <w:jc w:val="center"/>
                      </w:pPr>
                    </w:p>
                    <w:p w14:paraId="33D55E17" w14:textId="77777777" w:rsidR="00BB4448" w:rsidRDefault="00BB4448" w:rsidP="009621E7">
                      <w:pPr>
                        <w:jc w:val="center"/>
                      </w:pPr>
                    </w:p>
                    <w:p w14:paraId="1B876502" w14:textId="77777777" w:rsidR="00BB4448" w:rsidRDefault="00BB4448" w:rsidP="009621E7">
                      <w:pPr>
                        <w:jc w:val="center"/>
                      </w:pPr>
                    </w:p>
                    <w:p w14:paraId="343AD099" w14:textId="77777777" w:rsidR="00BB4448" w:rsidRDefault="00BB4448" w:rsidP="009621E7">
                      <w:pPr>
                        <w:jc w:val="center"/>
                      </w:pPr>
                    </w:p>
                    <w:p w14:paraId="4F615360" w14:textId="77777777" w:rsidR="00BB4448" w:rsidRDefault="00BB4448" w:rsidP="009621E7">
                      <w:pPr>
                        <w:jc w:val="center"/>
                      </w:pPr>
                    </w:p>
                    <w:p w14:paraId="63C862E3" w14:textId="77777777" w:rsidR="00BB4448" w:rsidRDefault="00BB4448" w:rsidP="009621E7">
                      <w:pPr>
                        <w:jc w:val="center"/>
                      </w:pPr>
                    </w:p>
                    <w:p w14:paraId="19869694" w14:textId="77777777" w:rsidR="00BB4448" w:rsidRDefault="00BB4448" w:rsidP="009621E7">
                      <w:pPr>
                        <w:jc w:val="center"/>
                      </w:pPr>
                    </w:p>
                    <w:p w14:paraId="5B4B65C2" w14:textId="77777777" w:rsidR="00BB4448" w:rsidRDefault="00BB4448" w:rsidP="009621E7">
                      <w:pPr>
                        <w:jc w:val="center"/>
                      </w:pPr>
                    </w:p>
                    <w:p w14:paraId="768BB3F1" w14:textId="77777777" w:rsidR="00BB4448" w:rsidRDefault="00BB4448" w:rsidP="009621E7">
                      <w:pPr>
                        <w:jc w:val="center"/>
                      </w:pPr>
                    </w:p>
                    <w:p w14:paraId="6883170A" w14:textId="77777777" w:rsidR="00BB4448" w:rsidRDefault="00BB4448" w:rsidP="009621E7">
                      <w:pPr>
                        <w:jc w:val="center"/>
                      </w:pPr>
                    </w:p>
                    <w:p w14:paraId="0817C975" w14:textId="77777777" w:rsidR="00BB4448" w:rsidRDefault="00BB4448" w:rsidP="009621E7">
                      <w:pPr>
                        <w:jc w:val="center"/>
                      </w:pPr>
                    </w:p>
                    <w:p w14:paraId="1398336C" w14:textId="77777777" w:rsidR="00BB4448" w:rsidRDefault="00BB4448" w:rsidP="009621E7">
                      <w:pPr>
                        <w:jc w:val="center"/>
                      </w:pPr>
                    </w:p>
                    <w:p w14:paraId="50F96643" w14:textId="77777777" w:rsidR="00BB4448" w:rsidRDefault="00BB4448" w:rsidP="009621E7">
                      <w:pPr>
                        <w:jc w:val="center"/>
                      </w:pPr>
                    </w:p>
                    <w:p w14:paraId="0AD502BE" w14:textId="77777777" w:rsidR="00BB4448" w:rsidRDefault="00BB4448" w:rsidP="009621E7">
                      <w:pPr>
                        <w:jc w:val="center"/>
                      </w:pPr>
                    </w:p>
                    <w:p w14:paraId="28D6E3CE" w14:textId="77777777" w:rsidR="00BB4448" w:rsidRDefault="00BB4448" w:rsidP="009621E7">
                      <w:pPr>
                        <w:jc w:val="center"/>
                      </w:pPr>
                    </w:p>
                    <w:p w14:paraId="56EE12D4" w14:textId="77777777" w:rsidR="00BB4448" w:rsidRDefault="00BB4448" w:rsidP="009621E7">
                      <w:pPr>
                        <w:jc w:val="center"/>
                      </w:pPr>
                    </w:p>
                    <w:p w14:paraId="06552350" w14:textId="77777777" w:rsidR="00BB4448" w:rsidRDefault="00BB4448" w:rsidP="009621E7">
                      <w:pPr>
                        <w:jc w:val="center"/>
                      </w:pPr>
                    </w:p>
                    <w:p w14:paraId="0B3874CE" w14:textId="77777777" w:rsidR="00BB4448" w:rsidRDefault="00BB4448" w:rsidP="009621E7">
                      <w:pPr>
                        <w:jc w:val="center"/>
                      </w:pPr>
                    </w:p>
                    <w:p w14:paraId="0FE5B3EB" w14:textId="77777777" w:rsidR="00BB4448" w:rsidRDefault="00BB4448" w:rsidP="009621E7">
                      <w:pPr>
                        <w:jc w:val="center"/>
                      </w:pPr>
                    </w:p>
                    <w:p w14:paraId="7A33F0DF" w14:textId="77777777" w:rsidR="00BB4448" w:rsidRDefault="00BB4448" w:rsidP="009621E7">
                      <w:pPr>
                        <w:jc w:val="center"/>
                      </w:pPr>
                    </w:p>
                    <w:p w14:paraId="35AC8530" w14:textId="77777777" w:rsidR="00BB4448" w:rsidRDefault="00BB4448" w:rsidP="009621E7">
                      <w:pPr>
                        <w:jc w:val="center"/>
                      </w:pPr>
                    </w:p>
                    <w:p w14:paraId="367E44C0" w14:textId="77777777" w:rsidR="00BB4448" w:rsidRDefault="00BB4448" w:rsidP="009621E7">
                      <w:pPr>
                        <w:jc w:val="center"/>
                      </w:pPr>
                      <w:bookmarkStart w:id="1" w:name="_GoBack"/>
                      <w:bookmarkEnd w:id="1"/>
                    </w:p>
                    <w:p w14:paraId="25204A13" w14:textId="30C7C980" w:rsidR="00BB4448" w:rsidRPr="009112DA" w:rsidRDefault="009112DA" w:rsidP="009621E7">
                      <w:pPr>
                        <w:jc w:val="center"/>
                        <w:rPr>
                          <w:rFonts w:asciiTheme="minorHAnsi" w:hAnsiTheme="minorHAnsi" w:cstheme="minorHAnsi"/>
                          <w:sz w:val="20"/>
                        </w:rPr>
                      </w:pPr>
                      <w:r w:rsidRPr="009112DA">
                        <w:rPr>
                          <w:rFonts w:asciiTheme="minorHAnsi" w:hAnsiTheme="minorHAnsi" w:cstheme="minorHAnsi"/>
                          <w:sz w:val="20"/>
                        </w:rPr>
                        <w:t>Version 20180518</w:t>
                      </w:r>
                    </w:p>
                    <w:p w14:paraId="62C689F3" w14:textId="77777777" w:rsidR="00BB4448" w:rsidRDefault="00BB4448" w:rsidP="009621E7">
                      <w:pPr>
                        <w:jc w:val="center"/>
                      </w:pPr>
                      <w:r>
                        <w:rPr>
                          <w:noProof/>
                          <w:lang w:val="en-IE" w:eastAsia="en-IE"/>
                        </w:rPr>
                        <w:drawing>
                          <wp:inline distT="0" distB="0" distL="0" distR="0" wp14:anchorId="5702C860" wp14:editId="20CE011D">
                            <wp:extent cx="2378075" cy="549910"/>
                            <wp:effectExtent l="0" t="0" r="3175" b="2540"/>
                            <wp:docPr id="30" name="Picture 3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0"/>
                                    <a:srcRect/>
                                    <a:stretch>
                                      <a:fillRect/>
                                    </a:stretch>
                                  </pic:blipFill>
                                  <pic:spPr bwMode="auto">
                                    <a:xfrm>
                                      <a:off x="0" y="0"/>
                                      <a:ext cx="2378075" cy="549910"/>
                                    </a:xfrm>
                                    <a:prstGeom prst="rect">
                                      <a:avLst/>
                                    </a:prstGeom>
                                    <a:noFill/>
                                  </pic:spPr>
                                </pic:pic>
                              </a:graphicData>
                            </a:graphic>
                          </wp:inline>
                        </w:drawing>
                      </w:r>
                    </w:p>
                  </w:txbxContent>
                </v:textbox>
              </v:rect>
            </w:pict>
          </mc:Fallback>
        </mc:AlternateContent>
      </w:r>
    </w:p>
    <w:p w14:paraId="45B93B94" w14:textId="551AFF95" w:rsidR="009621E7" w:rsidRPr="00094AA3" w:rsidRDefault="009621E7">
      <w:pPr>
        <w:rPr>
          <w:rFonts w:ascii="Tahoma" w:hAnsi="Tahoma" w:cs="Tahoma"/>
          <w:szCs w:val="24"/>
        </w:rPr>
      </w:pPr>
    </w:p>
    <w:sectPr w:rsidR="009621E7" w:rsidRPr="00094AA3" w:rsidSect="001E6D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7B79A" w14:textId="77777777" w:rsidR="007346A8" w:rsidRDefault="007346A8" w:rsidP="00AD6F7D">
      <w:r>
        <w:separator/>
      </w:r>
    </w:p>
  </w:endnote>
  <w:endnote w:type="continuationSeparator" w:id="0">
    <w:p w14:paraId="6FD43F5B" w14:textId="77777777" w:rsidR="007346A8" w:rsidRDefault="007346A8" w:rsidP="00AD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Te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5E1" w14:textId="77777777" w:rsidR="00BD7F32" w:rsidRDefault="00BD7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803E" w14:textId="1AD8E8D9" w:rsidR="00BB4448" w:rsidRDefault="00BB4448">
    <w:pPr>
      <w:pStyle w:val="Footer"/>
      <w:jc w:val="right"/>
    </w:pPr>
    <w:r>
      <w:fldChar w:fldCharType="begin"/>
    </w:r>
    <w:r>
      <w:instrText xml:space="preserve"> PAGE   \* MERGEFORMAT </w:instrText>
    </w:r>
    <w:r>
      <w:fldChar w:fldCharType="separate"/>
    </w:r>
    <w:r w:rsidR="00BD7F32">
      <w:rPr>
        <w:noProof/>
      </w:rPr>
      <w:t>2</w:t>
    </w:r>
    <w:r>
      <w:rPr>
        <w:noProof/>
      </w:rPr>
      <w:fldChar w:fldCharType="end"/>
    </w:r>
  </w:p>
  <w:p w14:paraId="7D106CFD" w14:textId="77777777" w:rsidR="00BB4448" w:rsidRDefault="00BB4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6F55" w14:textId="77777777" w:rsidR="00BD7F32" w:rsidRDefault="00BD7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C6D3" w14:textId="77777777" w:rsidR="007346A8" w:rsidRDefault="007346A8" w:rsidP="00AD6F7D">
      <w:r>
        <w:separator/>
      </w:r>
    </w:p>
  </w:footnote>
  <w:footnote w:type="continuationSeparator" w:id="0">
    <w:p w14:paraId="62061894" w14:textId="77777777" w:rsidR="007346A8" w:rsidRDefault="007346A8" w:rsidP="00AD6F7D">
      <w:r>
        <w:continuationSeparator/>
      </w:r>
    </w:p>
  </w:footnote>
  <w:footnote w:id="1">
    <w:p w14:paraId="5DE56939" w14:textId="5D78994D" w:rsidR="00BB4448" w:rsidRPr="0063628B" w:rsidRDefault="00BB4448" w:rsidP="00A65EF1">
      <w:pPr>
        <w:pStyle w:val="FootnoteText"/>
        <w:spacing w:line="240" w:lineRule="auto"/>
        <w:ind w:left="142" w:hanging="142"/>
        <w:rPr>
          <w:rFonts w:asciiTheme="minorHAnsi" w:hAnsiTheme="minorHAnsi" w:cstheme="minorHAnsi"/>
          <w:sz w:val="18"/>
          <w:szCs w:val="18"/>
        </w:rPr>
      </w:pPr>
      <w:r w:rsidRPr="0063628B">
        <w:rPr>
          <w:rStyle w:val="FootnoteReference"/>
          <w:rFonts w:asciiTheme="minorHAnsi" w:hAnsiTheme="minorHAnsi" w:cstheme="minorHAnsi"/>
          <w:sz w:val="18"/>
          <w:szCs w:val="18"/>
        </w:rPr>
        <w:footnoteRef/>
      </w:r>
      <w:r w:rsidRPr="0063628B">
        <w:rPr>
          <w:rFonts w:asciiTheme="minorHAnsi" w:hAnsiTheme="minorHAnsi" w:cstheme="minorHAnsi"/>
          <w:sz w:val="18"/>
          <w:szCs w:val="18"/>
        </w:rPr>
        <w:t xml:space="preserve"> </w:t>
      </w:r>
      <w:r w:rsidRPr="0063628B">
        <w:rPr>
          <w:rFonts w:asciiTheme="minorHAnsi" w:hAnsiTheme="minorHAnsi" w:cstheme="minorHAnsi"/>
          <w:sz w:val="18"/>
          <w:szCs w:val="18"/>
        </w:rPr>
        <w:tab/>
      </w:r>
      <w:r w:rsidRPr="0040445F">
        <w:rPr>
          <w:rFonts w:asciiTheme="minorHAnsi" w:hAnsiTheme="minorHAnsi" w:cstheme="minorHAnsi"/>
          <w:sz w:val="18"/>
          <w:szCs w:val="18"/>
        </w:rPr>
        <w:t>Regulation 48 of the PSR and Regulation 38 of the EMR.</w:t>
      </w:r>
    </w:p>
  </w:footnote>
  <w:footnote w:id="2">
    <w:p w14:paraId="1CAE1598" w14:textId="06ADE990" w:rsidR="00BB4448" w:rsidRPr="00616E81" w:rsidRDefault="00BB4448" w:rsidP="00A65EF1">
      <w:pPr>
        <w:pStyle w:val="FootnoteText"/>
        <w:spacing w:line="240" w:lineRule="auto"/>
        <w:ind w:left="142" w:hanging="142"/>
        <w:rPr>
          <w:rFonts w:asciiTheme="minorHAnsi" w:hAnsiTheme="minorHAnsi" w:cstheme="minorHAnsi"/>
          <w:sz w:val="18"/>
          <w:szCs w:val="18"/>
        </w:rPr>
      </w:pPr>
      <w:r w:rsidRPr="00616E81">
        <w:rPr>
          <w:rStyle w:val="FootnoteReference"/>
          <w:rFonts w:asciiTheme="minorHAnsi" w:hAnsiTheme="minorHAnsi" w:cstheme="minorHAnsi"/>
          <w:sz w:val="18"/>
          <w:szCs w:val="18"/>
        </w:rPr>
        <w:footnoteRef/>
      </w:r>
      <w:r w:rsidRPr="00616E81">
        <w:rPr>
          <w:rFonts w:asciiTheme="minorHAnsi" w:hAnsiTheme="minorHAnsi" w:cstheme="minorHAnsi"/>
          <w:sz w:val="18"/>
          <w:szCs w:val="18"/>
        </w:rPr>
        <w:t xml:space="preserve"> </w:t>
      </w:r>
      <w:r>
        <w:rPr>
          <w:rFonts w:asciiTheme="minorHAnsi" w:hAnsiTheme="minorHAnsi" w:cstheme="minorHAnsi"/>
          <w:sz w:val="18"/>
          <w:szCs w:val="18"/>
        </w:rPr>
        <w:tab/>
      </w:r>
      <w:r w:rsidRPr="00616E81">
        <w:rPr>
          <w:rFonts w:asciiTheme="minorHAnsi" w:hAnsiTheme="minorHAnsi" w:cstheme="minorHAnsi"/>
          <w:sz w:val="18"/>
          <w:szCs w:val="18"/>
        </w:rPr>
        <w:t>Where the assessment period in relation to a proposed acquisition ha</w:t>
      </w:r>
      <w:r>
        <w:rPr>
          <w:rFonts w:asciiTheme="minorHAnsi" w:hAnsiTheme="minorHAnsi" w:cstheme="minorHAnsi"/>
          <w:sz w:val="18"/>
          <w:szCs w:val="18"/>
        </w:rPr>
        <w:t>s</w:t>
      </w:r>
      <w:r w:rsidRPr="00616E81">
        <w:rPr>
          <w:rFonts w:asciiTheme="minorHAnsi" w:hAnsiTheme="minorHAnsi" w:cstheme="minorHAnsi"/>
          <w:sz w:val="18"/>
          <w:szCs w:val="18"/>
        </w:rPr>
        <w:t xml:space="preserve"> ended and the Central Bank has not notified the </w:t>
      </w:r>
      <w:r>
        <w:rPr>
          <w:rFonts w:asciiTheme="minorHAnsi" w:hAnsiTheme="minorHAnsi" w:cstheme="minorHAnsi"/>
          <w:sz w:val="18"/>
          <w:szCs w:val="18"/>
        </w:rPr>
        <w:t>Applicant</w:t>
      </w:r>
      <w:r w:rsidRPr="00616E81">
        <w:rPr>
          <w:rFonts w:asciiTheme="minorHAnsi" w:hAnsiTheme="minorHAnsi" w:cstheme="minorHAnsi"/>
          <w:sz w:val="18"/>
          <w:szCs w:val="18"/>
        </w:rPr>
        <w:t xml:space="preserve"> that it opposes the acquisition, it is deemed to be approved</w:t>
      </w:r>
      <w:r>
        <w:rPr>
          <w:rFonts w:asciiTheme="minorHAnsi" w:hAnsiTheme="minorHAnsi" w:cstheme="minorHAnsi"/>
          <w:sz w:val="18"/>
          <w:szCs w:val="18"/>
        </w:rPr>
        <w:t xml:space="preserve"> pursuant to </w:t>
      </w:r>
      <w:r w:rsidRPr="00616E81">
        <w:rPr>
          <w:rFonts w:asciiTheme="minorHAnsi" w:hAnsiTheme="minorHAnsi" w:cstheme="minorHAnsi"/>
          <w:sz w:val="18"/>
          <w:szCs w:val="18"/>
        </w:rPr>
        <w:t>Regulation 54 of the PSR and Regulation 44(3) of the EMR</w:t>
      </w:r>
      <w:r>
        <w:rPr>
          <w:rFonts w:asciiTheme="minorHAnsi" w:hAnsiTheme="minorHAnsi" w:cstheme="minorHAnsi"/>
          <w:sz w:val="18"/>
          <w:szCs w:val="18"/>
        </w:rPr>
        <w:t>.</w:t>
      </w:r>
    </w:p>
  </w:footnote>
  <w:footnote w:id="3">
    <w:p w14:paraId="32C2B71D" w14:textId="58E5E72B" w:rsidR="00BB4448" w:rsidRPr="00616E81" w:rsidRDefault="00BB4448" w:rsidP="00A65EF1">
      <w:pPr>
        <w:pStyle w:val="FootnoteText"/>
        <w:spacing w:line="240" w:lineRule="auto"/>
        <w:ind w:left="142" w:hanging="142"/>
        <w:rPr>
          <w:rFonts w:asciiTheme="minorHAnsi" w:hAnsiTheme="minorHAnsi" w:cstheme="minorHAnsi"/>
          <w:sz w:val="18"/>
          <w:szCs w:val="18"/>
        </w:rPr>
      </w:pPr>
      <w:r w:rsidRPr="00616E81">
        <w:rPr>
          <w:rStyle w:val="FootnoteReference"/>
          <w:rFonts w:asciiTheme="minorHAnsi" w:hAnsiTheme="minorHAnsi" w:cstheme="minorHAnsi"/>
          <w:sz w:val="18"/>
          <w:szCs w:val="18"/>
        </w:rPr>
        <w:footnoteRef/>
      </w:r>
      <w:r w:rsidRPr="00616E81">
        <w:rPr>
          <w:rFonts w:asciiTheme="minorHAnsi" w:hAnsiTheme="minorHAnsi" w:cstheme="minorHAnsi"/>
          <w:sz w:val="18"/>
          <w:szCs w:val="18"/>
        </w:rPr>
        <w:t xml:space="preserve"> </w:t>
      </w:r>
      <w:r>
        <w:rPr>
          <w:rFonts w:asciiTheme="minorHAnsi" w:hAnsiTheme="minorHAnsi" w:cstheme="minorHAnsi"/>
          <w:sz w:val="18"/>
          <w:szCs w:val="18"/>
        </w:rPr>
        <w:tab/>
      </w:r>
      <w:r w:rsidRPr="00616E81">
        <w:rPr>
          <w:rFonts w:asciiTheme="minorHAnsi" w:hAnsiTheme="minorHAnsi" w:cstheme="minorHAnsi"/>
          <w:sz w:val="18"/>
          <w:szCs w:val="18"/>
        </w:rPr>
        <w:t>Regulation 56 of the PSR and Regulation 45 of the EMR.</w:t>
      </w:r>
    </w:p>
  </w:footnote>
  <w:footnote w:id="4">
    <w:p w14:paraId="28524091" w14:textId="7DBCB39C" w:rsidR="00F53631" w:rsidRPr="0063628B" w:rsidRDefault="00F53631" w:rsidP="0063628B">
      <w:pPr>
        <w:pStyle w:val="FootnoteText"/>
        <w:spacing w:line="240" w:lineRule="auto"/>
        <w:rPr>
          <w:rFonts w:asciiTheme="minorHAnsi" w:hAnsiTheme="minorHAnsi" w:cstheme="minorHAnsi"/>
          <w:sz w:val="18"/>
          <w:szCs w:val="18"/>
        </w:rPr>
      </w:pPr>
      <w:r w:rsidRPr="0063628B">
        <w:rPr>
          <w:rStyle w:val="FootnoteReference"/>
          <w:rFonts w:asciiTheme="minorHAnsi" w:hAnsiTheme="minorHAnsi" w:cstheme="minorHAnsi"/>
          <w:sz w:val="18"/>
          <w:szCs w:val="18"/>
        </w:rPr>
        <w:footnoteRef/>
      </w:r>
      <w:r w:rsidRPr="0063628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63628B">
        <w:rPr>
          <w:rFonts w:asciiTheme="minorHAnsi" w:hAnsiTheme="minorHAnsi" w:cstheme="minorHAnsi"/>
          <w:sz w:val="18"/>
          <w:szCs w:val="18"/>
        </w:rPr>
        <w:t xml:space="preserve">Regulation </w:t>
      </w:r>
      <w:r w:rsidR="00DF2ADB">
        <w:rPr>
          <w:rFonts w:asciiTheme="minorHAnsi" w:hAnsiTheme="minorHAnsi" w:cstheme="minorHAnsi"/>
          <w:sz w:val="18"/>
          <w:szCs w:val="18"/>
        </w:rPr>
        <w:t xml:space="preserve">48 </w:t>
      </w:r>
      <w:r w:rsidRPr="0063628B">
        <w:rPr>
          <w:rFonts w:asciiTheme="minorHAnsi" w:hAnsiTheme="minorHAnsi" w:cstheme="minorHAnsi"/>
          <w:sz w:val="18"/>
          <w:szCs w:val="18"/>
        </w:rPr>
        <w:t xml:space="preserve">of the PSR and Regulation </w:t>
      </w:r>
      <w:r w:rsidR="00DF2ADB">
        <w:rPr>
          <w:rFonts w:asciiTheme="minorHAnsi" w:hAnsiTheme="minorHAnsi" w:cstheme="minorHAnsi"/>
          <w:sz w:val="18"/>
          <w:szCs w:val="18"/>
        </w:rPr>
        <w:t>38</w:t>
      </w:r>
      <w:r w:rsidRPr="0063628B">
        <w:rPr>
          <w:rFonts w:asciiTheme="minorHAnsi" w:hAnsiTheme="minorHAnsi" w:cstheme="minorHAnsi"/>
          <w:sz w:val="18"/>
          <w:szCs w:val="18"/>
        </w:rPr>
        <w:t xml:space="preserve"> of the EMR.</w:t>
      </w:r>
    </w:p>
  </w:footnote>
  <w:footnote w:id="5">
    <w:p w14:paraId="16E33804" w14:textId="7011E4EC" w:rsidR="00A65EF1" w:rsidRPr="0063628B" w:rsidRDefault="00A65EF1" w:rsidP="0063628B">
      <w:pPr>
        <w:pStyle w:val="FootnoteText"/>
        <w:spacing w:line="240" w:lineRule="auto"/>
        <w:rPr>
          <w:rFonts w:asciiTheme="minorHAnsi" w:hAnsiTheme="minorHAnsi" w:cstheme="minorHAnsi"/>
          <w:sz w:val="18"/>
          <w:szCs w:val="18"/>
        </w:rPr>
      </w:pPr>
      <w:r w:rsidRPr="0063628B">
        <w:rPr>
          <w:rStyle w:val="FootnoteReference"/>
          <w:rFonts w:asciiTheme="minorHAnsi" w:hAnsiTheme="minorHAnsi" w:cstheme="minorHAnsi"/>
          <w:sz w:val="18"/>
          <w:szCs w:val="18"/>
        </w:rPr>
        <w:footnoteRef/>
      </w:r>
      <w:r w:rsidRPr="0063628B">
        <w:rPr>
          <w:rFonts w:asciiTheme="minorHAnsi" w:hAnsiTheme="minorHAnsi" w:cstheme="minorHAnsi"/>
          <w:sz w:val="18"/>
          <w:szCs w:val="18"/>
        </w:rPr>
        <w:t xml:space="preserve"> </w:t>
      </w:r>
      <w:r>
        <w:rPr>
          <w:rFonts w:asciiTheme="minorHAnsi" w:hAnsiTheme="minorHAnsi" w:cstheme="minorHAnsi"/>
          <w:sz w:val="18"/>
          <w:szCs w:val="18"/>
        </w:rPr>
        <w:t xml:space="preserve"> Regulation 50 of the PSR and Regulation 39 of the EMR. </w:t>
      </w:r>
    </w:p>
  </w:footnote>
  <w:footnote w:id="6">
    <w:p w14:paraId="5F1B7DF3" w14:textId="669639B0" w:rsidR="00BB4448" w:rsidRPr="007A41E1" w:rsidRDefault="00BB4448" w:rsidP="00716B5E">
      <w:pPr>
        <w:pStyle w:val="FootnoteText"/>
        <w:spacing w:line="240" w:lineRule="auto"/>
        <w:ind w:left="142" w:hanging="142"/>
        <w:rPr>
          <w:rFonts w:asciiTheme="minorHAnsi" w:hAnsiTheme="minorHAnsi" w:cstheme="minorHAnsi"/>
          <w:sz w:val="18"/>
          <w:szCs w:val="18"/>
        </w:rPr>
      </w:pPr>
      <w:r w:rsidRPr="0063628B">
        <w:rPr>
          <w:rStyle w:val="FootnoteReference"/>
          <w:rFonts w:asciiTheme="minorHAnsi" w:hAnsiTheme="minorHAnsi" w:cstheme="minorHAnsi"/>
          <w:sz w:val="18"/>
          <w:szCs w:val="18"/>
        </w:rPr>
        <w:footnoteRef/>
      </w:r>
      <w:r w:rsidRPr="0063628B">
        <w:rPr>
          <w:rFonts w:asciiTheme="minorHAnsi" w:hAnsiTheme="minorHAnsi" w:cstheme="minorHAnsi"/>
          <w:sz w:val="18"/>
          <w:szCs w:val="18"/>
        </w:rPr>
        <w:t xml:space="preserve"> </w:t>
      </w:r>
      <w:r w:rsidRPr="007A41E1">
        <w:rPr>
          <w:rFonts w:asciiTheme="minorHAnsi" w:hAnsiTheme="minorHAnsi" w:cstheme="minorHAnsi"/>
          <w:sz w:val="18"/>
          <w:szCs w:val="18"/>
        </w:rPr>
        <w:tab/>
        <w:t>For example, where large corporate structures, trusts or partnerships are involved or the proposed acquisition requires approval in another jurisdiction(s).</w:t>
      </w:r>
    </w:p>
  </w:footnote>
  <w:footnote w:id="7">
    <w:p w14:paraId="1FF47998" w14:textId="58AB4701" w:rsidR="00BB4448" w:rsidRPr="007B1CF4" w:rsidRDefault="00BB4448" w:rsidP="00716B5E">
      <w:pPr>
        <w:ind w:left="142" w:hanging="142"/>
        <w:jc w:val="both"/>
        <w:rPr>
          <w:rFonts w:asciiTheme="minorHAnsi" w:hAnsiTheme="minorHAnsi" w:cstheme="minorHAnsi"/>
          <w:sz w:val="18"/>
          <w:szCs w:val="18"/>
          <w:lang w:val="en-IE"/>
        </w:rPr>
      </w:pPr>
      <w:r w:rsidRPr="00716B5E">
        <w:rPr>
          <w:rStyle w:val="FootnoteReference"/>
          <w:rFonts w:asciiTheme="minorHAnsi" w:hAnsiTheme="minorHAnsi" w:cstheme="minorHAnsi"/>
          <w:sz w:val="18"/>
          <w:szCs w:val="18"/>
        </w:rPr>
        <w:footnoteRef/>
      </w:r>
      <w:r w:rsidRPr="00716B5E">
        <w:rPr>
          <w:rFonts w:asciiTheme="minorHAnsi" w:hAnsiTheme="minorHAnsi" w:cstheme="minorHAnsi"/>
          <w:sz w:val="18"/>
          <w:szCs w:val="18"/>
        </w:rPr>
        <w:t xml:space="preserve"> </w:t>
      </w:r>
      <w:r w:rsidRPr="00716B5E">
        <w:rPr>
          <w:rFonts w:asciiTheme="minorHAnsi" w:hAnsiTheme="minorHAnsi" w:cstheme="minorHAnsi"/>
          <w:sz w:val="18"/>
          <w:szCs w:val="18"/>
        </w:rPr>
        <w:tab/>
        <w:t xml:space="preserve">A certified document is one that is stamped, signed and dated as being a true copy of the original by a party independent of </w:t>
      </w:r>
      <w:r>
        <w:rPr>
          <w:rFonts w:asciiTheme="minorHAnsi" w:hAnsiTheme="minorHAnsi" w:cstheme="minorHAnsi"/>
          <w:sz w:val="18"/>
          <w:szCs w:val="18"/>
        </w:rPr>
        <w:t>the Applicant</w:t>
      </w:r>
      <w:r w:rsidRPr="00716B5E">
        <w:rPr>
          <w:rFonts w:asciiTheme="minorHAnsi" w:hAnsiTheme="minorHAnsi" w:cstheme="minorHAnsi"/>
          <w:sz w:val="18"/>
          <w:szCs w:val="18"/>
        </w:rPr>
        <w:t>.</w:t>
      </w:r>
      <w:r>
        <w:rPr>
          <w:rFonts w:asciiTheme="minorHAnsi" w:hAnsiTheme="minorHAnsi" w:cstheme="minorHAnsi"/>
          <w:sz w:val="18"/>
          <w:szCs w:val="18"/>
        </w:rPr>
        <w:t xml:space="preserve">  </w:t>
      </w:r>
      <w:r w:rsidRPr="00716B5E">
        <w:rPr>
          <w:rFonts w:asciiTheme="minorHAnsi" w:hAnsiTheme="minorHAnsi" w:cstheme="minorHAnsi"/>
          <w:sz w:val="18"/>
          <w:szCs w:val="18"/>
        </w:rPr>
        <w:t>An independent party should be a solicitor, accountant, peace commissioner, notary or commissioner for oaths.</w:t>
      </w:r>
      <w:r w:rsidR="00E672E2">
        <w:rPr>
          <w:rFonts w:asciiTheme="minorHAnsi" w:hAnsiTheme="minorHAnsi" w:cstheme="minorHAnsi"/>
          <w:sz w:val="18"/>
          <w:szCs w:val="18"/>
        </w:rPr>
        <w:t xml:space="preserve">  </w:t>
      </w:r>
      <w:r w:rsidR="00E672E2" w:rsidRPr="00D141B8">
        <w:rPr>
          <w:rFonts w:asciiTheme="minorHAnsi" w:hAnsiTheme="minorHAnsi" w:cstheme="minorHAnsi"/>
          <w:sz w:val="18"/>
          <w:szCs w:val="18"/>
        </w:rPr>
        <w:t>The certification stamp must be clearly identifiable on the relevant document.</w:t>
      </w:r>
    </w:p>
    <w:p w14:paraId="76999856" w14:textId="06E23CC2" w:rsidR="00BB4448" w:rsidRPr="001F4356" w:rsidRDefault="00BB4448" w:rsidP="001F4356">
      <w:pPr>
        <w:pStyle w:val="FootnoteText"/>
        <w:ind w:left="142" w:hanging="142"/>
        <w:rPr>
          <w:rFonts w:asciiTheme="minorHAnsi" w:hAnsiTheme="minorHAnsi" w:cstheme="minorHAnsi"/>
          <w:sz w:val="18"/>
          <w:szCs w:val="18"/>
        </w:rPr>
      </w:pPr>
    </w:p>
  </w:footnote>
  <w:footnote w:id="8">
    <w:p w14:paraId="67BA1B8C" w14:textId="6A30EFBF" w:rsidR="006A36B3" w:rsidRPr="00980386" w:rsidRDefault="006A36B3" w:rsidP="007B1CF4">
      <w:pPr>
        <w:pStyle w:val="FootnoteText"/>
        <w:spacing w:line="240" w:lineRule="auto"/>
        <w:ind w:left="142" w:hanging="142"/>
        <w:rPr>
          <w:rFonts w:asciiTheme="minorHAnsi" w:hAnsiTheme="minorHAnsi" w:cstheme="minorHAnsi"/>
          <w:sz w:val="18"/>
          <w:szCs w:val="18"/>
        </w:rPr>
      </w:pPr>
      <w:r w:rsidRPr="00716B5E">
        <w:rPr>
          <w:rStyle w:val="FootnoteReference"/>
          <w:rFonts w:asciiTheme="minorHAnsi" w:hAnsiTheme="minorHAnsi" w:cstheme="minorHAnsi"/>
          <w:sz w:val="18"/>
          <w:szCs w:val="18"/>
        </w:rPr>
        <w:footnoteRef/>
      </w:r>
      <w:r w:rsidRPr="00980386">
        <w:rPr>
          <w:rFonts w:asciiTheme="minorHAnsi" w:hAnsiTheme="minorHAnsi" w:cstheme="minorHAnsi"/>
          <w:sz w:val="18"/>
          <w:szCs w:val="18"/>
        </w:rPr>
        <w:t>Any queries in relation to PCF appointments, resignations or changes etc. should be referred to</w:t>
      </w:r>
      <w:r w:rsidR="005A657E">
        <w:rPr>
          <w:rFonts w:asciiTheme="minorHAnsi" w:hAnsiTheme="minorHAnsi" w:cstheme="minorHAnsi"/>
          <w:sz w:val="18"/>
          <w:szCs w:val="18"/>
        </w:rPr>
        <w:t xml:space="preserve"> </w:t>
      </w:r>
      <w:r w:rsidR="00EC0B13">
        <w:rPr>
          <w:rFonts w:asciiTheme="minorHAnsi" w:hAnsiTheme="minorHAnsi" w:cstheme="minorHAnsi"/>
          <w:sz w:val="18"/>
          <w:szCs w:val="18"/>
        </w:rPr>
        <w:t xml:space="preserve"> </w:t>
      </w:r>
      <w:r>
        <w:rPr>
          <w:rFonts w:asciiTheme="minorHAnsi" w:hAnsiTheme="minorHAnsi" w:cstheme="minorHAnsi"/>
          <w:sz w:val="18"/>
          <w:szCs w:val="18"/>
        </w:rPr>
        <w:t xml:space="preserve">   </w:t>
      </w:r>
      <w:r w:rsidR="008B31AD">
        <w:rPr>
          <w:rFonts w:asciiTheme="minorHAnsi" w:hAnsiTheme="minorHAnsi" w:cstheme="minorHAnsi"/>
          <w:sz w:val="18"/>
          <w:szCs w:val="18"/>
        </w:rPr>
        <w:t xml:space="preserve">  </w:t>
      </w:r>
      <w:r w:rsidR="005A657E">
        <w:rPr>
          <w:rFonts w:asciiTheme="minorHAnsi" w:hAnsiTheme="minorHAnsi" w:cstheme="minorHAnsi"/>
          <w:sz w:val="18"/>
          <w:szCs w:val="18"/>
        </w:rPr>
        <w:t xml:space="preserve">  </w:t>
      </w:r>
      <w:r w:rsidRPr="00980386">
        <w:rPr>
          <w:rFonts w:asciiTheme="minorHAnsi" w:hAnsiTheme="minorHAnsi" w:cstheme="minorHAnsi"/>
          <w:sz w:val="18"/>
          <w:szCs w:val="18"/>
        </w:rPr>
        <w:t>fitnessandprobity@centralbank.ie</w:t>
      </w:r>
    </w:p>
  </w:footnote>
  <w:footnote w:id="9">
    <w:p w14:paraId="1220B705" w14:textId="77777777" w:rsidR="005A657E" w:rsidRPr="00980386" w:rsidRDefault="005A657E" w:rsidP="005A657E">
      <w:pPr>
        <w:pStyle w:val="FootnoteText"/>
        <w:spacing w:line="240" w:lineRule="auto"/>
        <w:ind w:left="142" w:hanging="142"/>
        <w:rPr>
          <w:rFonts w:asciiTheme="minorHAnsi" w:hAnsiTheme="minorHAnsi" w:cstheme="minorHAnsi"/>
          <w:sz w:val="18"/>
          <w:szCs w:val="18"/>
        </w:rPr>
      </w:pPr>
      <w:r w:rsidRPr="00716B5E">
        <w:rPr>
          <w:rStyle w:val="FootnoteReference"/>
          <w:rFonts w:asciiTheme="minorHAnsi" w:hAnsiTheme="minorHAnsi" w:cstheme="minorHAnsi"/>
          <w:sz w:val="18"/>
          <w:szCs w:val="18"/>
        </w:rPr>
        <w:footnoteRef/>
      </w:r>
      <w:r w:rsidRPr="00716B5E">
        <w:rPr>
          <w:rFonts w:asciiTheme="minorHAnsi" w:hAnsiTheme="minorHAnsi" w:cstheme="minorHAnsi"/>
          <w:sz w:val="18"/>
          <w:szCs w:val="18"/>
        </w:rPr>
        <w:t xml:space="preserve"> </w:t>
      </w:r>
      <w:r>
        <w:rPr>
          <w:rFonts w:asciiTheme="minorHAnsi" w:hAnsiTheme="minorHAnsi" w:cstheme="minorHAnsi"/>
          <w:sz w:val="18"/>
          <w:szCs w:val="18"/>
        </w:rPr>
        <w:t xml:space="preserve"> A</w:t>
      </w:r>
      <w:r w:rsidRPr="00980386">
        <w:rPr>
          <w:rFonts w:asciiTheme="minorHAnsi" w:hAnsiTheme="minorHAnsi" w:cstheme="minorHAnsi"/>
          <w:sz w:val="18"/>
          <w:szCs w:val="18"/>
        </w:rPr>
        <w:t>ny queries in relation to this process should be referred to fitnessandprobity@centralbank.ie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412B" w14:textId="528DD28D" w:rsidR="00BB4448" w:rsidRDefault="00BD7F32" w:rsidP="00BD7F32">
    <w:pPr>
      <w:pStyle w:val="Header"/>
    </w:pPr>
    <w:fldSimple w:instr=" DOCPROPERTY bjHeaderEvenPageDocProperty \* MERGEFORMAT " w:fldLock="1">
      <w:r w:rsidRPr="00BD7F32">
        <w:rPr>
          <w:color w:val="000000"/>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CEED1" w14:textId="5C0EADD0" w:rsidR="00BB4448" w:rsidRDefault="00BD7F32" w:rsidP="00BD7F32">
    <w:pPr>
      <w:pStyle w:val="Header"/>
    </w:pPr>
    <w:fldSimple w:instr=" DOCPROPERTY bjHeaderBothDocProperty \* MERGEFORMAT " w:fldLock="1">
      <w:r w:rsidRPr="00BD7F32">
        <w:rPr>
          <w:color w:val="000000"/>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5C4" w14:textId="7980A05A" w:rsidR="00BB4448" w:rsidRDefault="00BD7F32" w:rsidP="00BD7F32">
    <w:pPr>
      <w:pStyle w:val="Header"/>
    </w:pPr>
    <w:fldSimple w:instr=" DOCPROPERTY bjHeaderFirstPageDocProperty \* MERGEFORMAT " w:fldLock="1">
      <w:r w:rsidRPr="00BD7F32">
        <w:rPr>
          <w:color w:val="000000"/>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6CB"/>
    <w:multiLevelType w:val="hybridMultilevel"/>
    <w:tmpl w:val="8F2E5D0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053066"/>
    <w:multiLevelType w:val="multilevel"/>
    <w:tmpl w:val="F3C0B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0D506B"/>
    <w:multiLevelType w:val="hybridMultilevel"/>
    <w:tmpl w:val="1786B6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AF421E"/>
    <w:multiLevelType w:val="hybridMultilevel"/>
    <w:tmpl w:val="83A0F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C51E03"/>
    <w:multiLevelType w:val="hybridMultilevel"/>
    <w:tmpl w:val="BDC82E26"/>
    <w:lvl w:ilvl="0" w:tplc="AF98E4E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D232DDA"/>
    <w:multiLevelType w:val="hybridMultilevel"/>
    <w:tmpl w:val="BDC82E26"/>
    <w:lvl w:ilvl="0" w:tplc="AF98E4E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0DEB0F9A"/>
    <w:multiLevelType w:val="hybridMultilevel"/>
    <w:tmpl w:val="08D8A344"/>
    <w:lvl w:ilvl="0" w:tplc="D9FC1D9C">
      <w:start w:val="1"/>
      <w:numFmt w:val="decimal"/>
      <w:lvlText w:val="%1."/>
      <w:lvlJc w:val="left"/>
      <w:pPr>
        <w:ind w:left="720" w:hanging="360"/>
      </w:pPr>
      <w:rPr>
        <w:rFonts w:hint="default"/>
        <w:b/>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D11FAD"/>
    <w:multiLevelType w:val="hybridMultilevel"/>
    <w:tmpl w:val="60EEE6C4"/>
    <w:lvl w:ilvl="0" w:tplc="7F9293E8">
      <w:start w:val="1"/>
      <w:numFmt w:val="decimal"/>
      <w:lvlText w:val="%1."/>
      <w:lvlJc w:val="left"/>
      <w:pPr>
        <w:ind w:left="720" w:hanging="360"/>
      </w:pPr>
      <w:rPr>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3C21FB"/>
    <w:multiLevelType w:val="hybridMultilevel"/>
    <w:tmpl w:val="B80C5496"/>
    <w:lvl w:ilvl="0" w:tplc="00C02B7C">
      <w:start w:val="2"/>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9" w15:restartNumberingAfterBreak="0">
    <w:nsid w:val="12B4253A"/>
    <w:multiLevelType w:val="hybridMultilevel"/>
    <w:tmpl w:val="9E106276"/>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10" w15:restartNumberingAfterBreak="0">
    <w:nsid w:val="12DC3DA6"/>
    <w:multiLevelType w:val="hybridMultilevel"/>
    <w:tmpl w:val="971ED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C45F01"/>
    <w:multiLevelType w:val="hybridMultilevel"/>
    <w:tmpl w:val="CA387136"/>
    <w:lvl w:ilvl="0" w:tplc="E320C048">
      <w:start w:val="2"/>
      <w:numFmt w:val="lowerLetter"/>
      <w:lvlText w:val="%1)"/>
      <w:lvlJc w:val="left"/>
      <w:pPr>
        <w:ind w:left="1440" w:hanging="720"/>
      </w:pPr>
      <w:rPr>
        <w:rFonts w:hint="default"/>
      </w:rPr>
    </w:lvl>
    <w:lvl w:ilvl="1" w:tplc="18090019" w:tentative="1">
      <w:start w:val="1"/>
      <w:numFmt w:val="lowerLetter"/>
      <w:lvlText w:val="%2."/>
      <w:lvlJc w:val="left"/>
      <w:pPr>
        <w:ind w:left="1016" w:hanging="360"/>
      </w:pPr>
    </w:lvl>
    <w:lvl w:ilvl="2" w:tplc="1809001B" w:tentative="1">
      <w:start w:val="1"/>
      <w:numFmt w:val="lowerRoman"/>
      <w:lvlText w:val="%3."/>
      <w:lvlJc w:val="right"/>
      <w:pPr>
        <w:ind w:left="1736" w:hanging="180"/>
      </w:pPr>
    </w:lvl>
    <w:lvl w:ilvl="3" w:tplc="1809000F" w:tentative="1">
      <w:start w:val="1"/>
      <w:numFmt w:val="decimal"/>
      <w:lvlText w:val="%4."/>
      <w:lvlJc w:val="left"/>
      <w:pPr>
        <w:ind w:left="2456" w:hanging="360"/>
      </w:pPr>
    </w:lvl>
    <w:lvl w:ilvl="4" w:tplc="18090019" w:tentative="1">
      <w:start w:val="1"/>
      <w:numFmt w:val="lowerLetter"/>
      <w:lvlText w:val="%5."/>
      <w:lvlJc w:val="left"/>
      <w:pPr>
        <w:ind w:left="3176" w:hanging="360"/>
      </w:pPr>
    </w:lvl>
    <w:lvl w:ilvl="5" w:tplc="1809001B" w:tentative="1">
      <w:start w:val="1"/>
      <w:numFmt w:val="lowerRoman"/>
      <w:lvlText w:val="%6."/>
      <w:lvlJc w:val="right"/>
      <w:pPr>
        <w:ind w:left="3896" w:hanging="180"/>
      </w:pPr>
    </w:lvl>
    <w:lvl w:ilvl="6" w:tplc="1809000F" w:tentative="1">
      <w:start w:val="1"/>
      <w:numFmt w:val="decimal"/>
      <w:lvlText w:val="%7."/>
      <w:lvlJc w:val="left"/>
      <w:pPr>
        <w:ind w:left="4616" w:hanging="360"/>
      </w:pPr>
    </w:lvl>
    <w:lvl w:ilvl="7" w:tplc="18090019" w:tentative="1">
      <w:start w:val="1"/>
      <w:numFmt w:val="lowerLetter"/>
      <w:lvlText w:val="%8."/>
      <w:lvlJc w:val="left"/>
      <w:pPr>
        <w:ind w:left="5336" w:hanging="360"/>
      </w:pPr>
    </w:lvl>
    <w:lvl w:ilvl="8" w:tplc="1809001B" w:tentative="1">
      <w:start w:val="1"/>
      <w:numFmt w:val="lowerRoman"/>
      <w:lvlText w:val="%9."/>
      <w:lvlJc w:val="right"/>
      <w:pPr>
        <w:ind w:left="6056" w:hanging="180"/>
      </w:pPr>
    </w:lvl>
  </w:abstractNum>
  <w:abstractNum w:abstractNumId="12" w15:restartNumberingAfterBreak="0">
    <w:nsid w:val="1A72355D"/>
    <w:multiLevelType w:val="hybridMultilevel"/>
    <w:tmpl w:val="DCFE83EE"/>
    <w:lvl w:ilvl="0" w:tplc="18090013">
      <w:start w:val="1"/>
      <w:numFmt w:val="upperRoman"/>
      <w:lvlText w:val="%1."/>
      <w:lvlJc w:val="right"/>
      <w:pPr>
        <w:ind w:left="1636" w:hanging="360"/>
      </w:p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3" w15:restartNumberingAfterBreak="0">
    <w:nsid w:val="1C540725"/>
    <w:multiLevelType w:val="hybridMultilevel"/>
    <w:tmpl w:val="6E8EBF2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626D36"/>
    <w:multiLevelType w:val="hybridMultilevel"/>
    <w:tmpl w:val="BAA61878"/>
    <w:lvl w:ilvl="0" w:tplc="DAE89BC0">
      <w:start w:val="1"/>
      <w:numFmt w:val="lowerLetter"/>
      <w:lvlText w:val="%1."/>
      <w:lvlJc w:val="left"/>
      <w:pPr>
        <w:ind w:left="1800" w:hanging="360"/>
      </w:pPr>
      <w:rPr>
        <w:rFonts w:hint="default"/>
      </w:rPr>
    </w:lvl>
    <w:lvl w:ilvl="1" w:tplc="18090019">
      <w:start w:val="1"/>
      <w:numFmt w:val="lowerLetter"/>
      <w:lvlText w:val="%2."/>
      <w:lvlJc w:val="left"/>
      <w:pPr>
        <w:ind w:left="2520" w:hanging="360"/>
      </w:pPr>
    </w:lvl>
    <w:lvl w:ilvl="2" w:tplc="3020831C">
      <w:start w:val="1"/>
      <w:numFmt w:val="lowerLetter"/>
      <w:lvlText w:val="%3)"/>
      <w:lvlJc w:val="left"/>
      <w:pPr>
        <w:ind w:left="3420" w:hanging="360"/>
      </w:pPr>
      <w:rPr>
        <w:rFonts w:hint="default"/>
      </w:r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15:restartNumberingAfterBreak="0">
    <w:nsid w:val="1E1366F5"/>
    <w:multiLevelType w:val="hybridMultilevel"/>
    <w:tmpl w:val="E6029D3A"/>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ind w:left="0" w:firstLine="0"/>
      </w:pPr>
    </w:lvl>
    <w:lvl w:ilvl="2" w:tplc="57D4EC14">
      <w:numFmt w:val="none"/>
      <w:lvlText w:val=""/>
      <w:lvlJc w:val="left"/>
      <w:pPr>
        <w:tabs>
          <w:tab w:val="num" w:pos="360"/>
        </w:tabs>
        <w:ind w:left="0" w:firstLine="0"/>
      </w:pPr>
    </w:lvl>
    <w:lvl w:ilvl="3" w:tplc="6FE2B92E">
      <w:numFmt w:val="none"/>
      <w:lvlText w:val=""/>
      <w:lvlJc w:val="left"/>
      <w:pPr>
        <w:tabs>
          <w:tab w:val="num" w:pos="360"/>
        </w:tabs>
        <w:ind w:left="0" w:firstLine="0"/>
      </w:pPr>
    </w:lvl>
    <w:lvl w:ilvl="4" w:tplc="896A132C">
      <w:numFmt w:val="none"/>
      <w:lvlText w:val=""/>
      <w:lvlJc w:val="left"/>
      <w:pPr>
        <w:tabs>
          <w:tab w:val="num" w:pos="360"/>
        </w:tabs>
        <w:ind w:left="0" w:firstLine="0"/>
      </w:pPr>
    </w:lvl>
    <w:lvl w:ilvl="5" w:tplc="DCEE2FBA">
      <w:numFmt w:val="none"/>
      <w:lvlText w:val=""/>
      <w:lvlJc w:val="left"/>
      <w:pPr>
        <w:tabs>
          <w:tab w:val="num" w:pos="360"/>
        </w:tabs>
        <w:ind w:left="0" w:firstLine="0"/>
      </w:pPr>
    </w:lvl>
    <w:lvl w:ilvl="6" w:tplc="49BC126C">
      <w:numFmt w:val="none"/>
      <w:lvlText w:val=""/>
      <w:lvlJc w:val="left"/>
      <w:pPr>
        <w:tabs>
          <w:tab w:val="num" w:pos="360"/>
        </w:tabs>
        <w:ind w:left="0" w:firstLine="0"/>
      </w:pPr>
    </w:lvl>
    <w:lvl w:ilvl="7" w:tplc="14600AE2">
      <w:numFmt w:val="none"/>
      <w:lvlText w:val=""/>
      <w:lvlJc w:val="left"/>
      <w:pPr>
        <w:tabs>
          <w:tab w:val="num" w:pos="360"/>
        </w:tabs>
        <w:ind w:left="0" w:firstLine="0"/>
      </w:pPr>
    </w:lvl>
    <w:lvl w:ilvl="8" w:tplc="E70415F2">
      <w:numFmt w:val="none"/>
      <w:lvlText w:val=""/>
      <w:lvlJc w:val="left"/>
      <w:pPr>
        <w:tabs>
          <w:tab w:val="num" w:pos="360"/>
        </w:tabs>
        <w:ind w:left="0" w:firstLine="0"/>
      </w:pPr>
    </w:lvl>
  </w:abstractNum>
  <w:abstractNum w:abstractNumId="16" w15:restartNumberingAfterBreak="0">
    <w:nsid w:val="1EB2469E"/>
    <w:multiLevelType w:val="hybridMultilevel"/>
    <w:tmpl w:val="837EFC18"/>
    <w:lvl w:ilvl="0" w:tplc="A8766050">
      <w:start w:val="1"/>
      <w:numFmt w:val="lowerLetter"/>
      <w:lvlText w:val="%1)"/>
      <w:lvlJc w:val="left"/>
      <w:pPr>
        <w:ind w:left="1080" w:hanging="360"/>
      </w:pPr>
      <w:rPr>
        <w:rFonts w:hint="default"/>
        <w:color w:val="auto"/>
        <w:sz w:val="20"/>
        <w:szCs w:val="2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20674FA"/>
    <w:multiLevelType w:val="hybridMultilevel"/>
    <w:tmpl w:val="8C96BE8A"/>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18" w15:restartNumberingAfterBreak="0">
    <w:nsid w:val="2309490E"/>
    <w:multiLevelType w:val="hybridMultilevel"/>
    <w:tmpl w:val="030649C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5C1070A"/>
    <w:multiLevelType w:val="hybridMultilevel"/>
    <w:tmpl w:val="61F467E0"/>
    <w:lvl w:ilvl="0" w:tplc="18090017">
      <w:start w:val="2"/>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9654C4C"/>
    <w:multiLevelType w:val="multilevel"/>
    <w:tmpl w:val="310037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D05529A"/>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78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2" w15:restartNumberingAfterBreak="0">
    <w:nsid w:val="2D1C5286"/>
    <w:multiLevelType w:val="hybridMultilevel"/>
    <w:tmpl w:val="A558BE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61E4CB3"/>
    <w:multiLevelType w:val="hybridMultilevel"/>
    <w:tmpl w:val="5D4EF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8112DF7"/>
    <w:multiLevelType w:val="hybridMultilevel"/>
    <w:tmpl w:val="17C8D0B4"/>
    <w:lvl w:ilvl="0" w:tplc="04E65E1C">
      <w:start w:val="1"/>
      <w:numFmt w:val="lowerRoman"/>
      <w:lvlText w:val="%1."/>
      <w:lvlJc w:val="right"/>
      <w:pPr>
        <w:ind w:left="1800" w:hanging="360"/>
      </w:pPr>
      <w:rPr>
        <w:rFonts w:hint="default"/>
        <w:sz w:val="20"/>
        <w:szCs w:val="20"/>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392449B2"/>
    <w:multiLevelType w:val="hybridMultilevel"/>
    <w:tmpl w:val="AD9253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98C5F5E"/>
    <w:multiLevelType w:val="hybridMultilevel"/>
    <w:tmpl w:val="5B02D258"/>
    <w:lvl w:ilvl="0" w:tplc="18090017">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3B6972EA"/>
    <w:multiLevelType w:val="hybridMultilevel"/>
    <w:tmpl w:val="881C41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D2D23C5"/>
    <w:multiLevelType w:val="hybridMultilevel"/>
    <w:tmpl w:val="40A0C486"/>
    <w:lvl w:ilvl="0" w:tplc="D9FC1D9C">
      <w:start w:val="1"/>
      <w:numFmt w:val="decimal"/>
      <w:lvlText w:val="%1."/>
      <w:lvlJc w:val="left"/>
      <w:pPr>
        <w:ind w:left="720" w:hanging="360"/>
      </w:pPr>
      <w:rPr>
        <w:rFonts w:hint="default"/>
        <w:b/>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F130B19"/>
    <w:multiLevelType w:val="hybridMultilevel"/>
    <w:tmpl w:val="B9FA1F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07754D1"/>
    <w:multiLevelType w:val="hybridMultilevel"/>
    <w:tmpl w:val="2E22543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4413B4A"/>
    <w:multiLevelType w:val="hybridMultilevel"/>
    <w:tmpl w:val="8FD44734"/>
    <w:lvl w:ilvl="0" w:tplc="EBE68804">
      <w:start w:val="1"/>
      <w:numFmt w:val="lowerRoman"/>
      <w:lvlText w:val="%1."/>
      <w:lvlJc w:val="left"/>
      <w:pPr>
        <w:ind w:left="1854" w:hanging="72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2" w15:restartNumberingAfterBreak="0">
    <w:nsid w:val="46C94C6B"/>
    <w:multiLevelType w:val="hybridMultilevel"/>
    <w:tmpl w:val="9FA05CAE"/>
    <w:lvl w:ilvl="0" w:tplc="176E1A2C">
      <w:start w:val="2"/>
      <w:numFmt w:val="lowerLetter"/>
      <w:lvlText w:val="%1)"/>
      <w:lvlJc w:val="left"/>
      <w:pPr>
        <w:ind w:left="1004" w:hanging="72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3" w15:restartNumberingAfterBreak="0">
    <w:nsid w:val="47C62C63"/>
    <w:multiLevelType w:val="hybridMultilevel"/>
    <w:tmpl w:val="BA76C534"/>
    <w:lvl w:ilvl="0" w:tplc="5394D598">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4" w15:restartNumberingAfterBreak="0">
    <w:nsid w:val="47DC0287"/>
    <w:multiLevelType w:val="hybridMultilevel"/>
    <w:tmpl w:val="11567F16"/>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47DF7868"/>
    <w:multiLevelType w:val="hybridMultilevel"/>
    <w:tmpl w:val="308857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8703FE2"/>
    <w:multiLevelType w:val="hybridMultilevel"/>
    <w:tmpl w:val="BAA61878"/>
    <w:lvl w:ilvl="0" w:tplc="DAE89BC0">
      <w:start w:val="1"/>
      <w:numFmt w:val="lowerLetter"/>
      <w:lvlText w:val="%1."/>
      <w:lvlJc w:val="left"/>
      <w:pPr>
        <w:ind w:left="1800" w:hanging="360"/>
      </w:pPr>
      <w:rPr>
        <w:rFonts w:hint="default"/>
      </w:rPr>
    </w:lvl>
    <w:lvl w:ilvl="1" w:tplc="18090019">
      <w:start w:val="1"/>
      <w:numFmt w:val="lowerLetter"/>
      <w:lvlText w:val="%2."/>
      <w:lvlJc w:val="left"/>
      <w:pPr>
        <w:ind w:left="2520" w:hanging="360"/>
      </w:pPr>
    </w:lvl>
    <w:lvl w:ilvl="2" w:tplc="3020831C">
      <w:start w:val="1"/>
      <w:numFmt w:val="lowerLetter"/>
      <w:lvlText w:val="%3)"/>
      <w:lvlJc w:val="left"/>
      <w:pPr>
        <w:ind w:left="3420" w:hanging="360"/>
      </w:pPr>
      <w:rPr>
        <w:rFonts w:hint="default"/>
      </w:r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7" w15:restartNumberingAfterBreak="0">
    <w:nsid w:val="497F4FD3"/>
    <w:multiLevelType w:val="hybridMultilevel"/>
    <w:tmpl w:val="8C96BE8A"/>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38" w15:restartNumberingAfterBreak="0">
    <w:nsid w:val="4B9975B1"/>
    <w:multiLevelType w:val="hybridMultilevel"/>
    <w:tmpl w:val="8D78AA82"/>
    <w:lvl w:ilvl="0" w:tplc="19180DBE">
      <w:start w:val="9"/>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9" w15:restartNumberingAfterBreak="0">
    <w:nsid w:val="4FF769E4"/>
    <w:multiLevelType w:val="hybridMultilevel"/>
    <w:tmpl w:val="413C2F0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5438301A"/>
    <w:multiLevelType w:val="hybridMultilevel"/>
    <w:tmpl w:val="B09E29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5A30B65"/>
    <w:multiLevelType w:val="hybridMultilevel"/>
    <w:tmpl w:val="5F0496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97406AE"/>
    <w:multiLevelType w:val="hybridMultilevel"/>
    <w:tmpl w:val="5B02D258"/>
    <w:lvl w:ilvl="0" w:tplc="18090017">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5D3050AF"/>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78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4" w15:restartNumberingAfterBreak="0">
    <w:nsid w:val="5EC15CD4"/>
    <w:multiLevelType w:val="hybridMultilevel"/>
    <w:tmpl w:val="61DCCA3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61856CBC"/>
    <w:multiLevelType w:val="hybridMultilevel"/>
    <w:tmpl w:val="3B86F8D4"/>
    <w:lvl w:ilvl="0" w:tplc="18090003">
      <w:start w:val="1"/>
      <w:numFmt w:val="bullet"/>
      <w:lvlText w:val="o"/>
      <w:lvlJc w:val="left"/>
      <w:pPr>
        <w:ind w:left="915" w:hanging="360"/>
      </w:pPr>
      <w:rPr>
        <w:rFonts w:ascii="Courier New" w:hAnsi="Courier New" w:cs="Courier New" w:hint="default"/>
      </w:rPr>
    </w:lvl>
    <w:lvl w:ilvl="1" w:tplc="18090003" w:tentative="1">
      <w:start w:val="1"/>
      <w:numFmt w:val="bullet"/>
      <w:lvlText w:val="o"/>
      <w:lvlJc w:val="left"/>
      <w:pPr>
        <w:ind w:left="1635" w:hanging="360"/>
      </w:pPr>
      <w:rPr>
        <w:rFonts w:ascii="Courier New" w:hAnsi="Courier New" w:cs="Courier New" w:hint="default"/>
      </w:rPr>
    </w:lvl>
    <w:lvl w:ilvl="2" w:tplc="18090005" w:tentative="1">
      <w:start w:val="1"/>
      <w:numFmt w:val="bullet"/>
      <w:lvlText w:val=""/>
      <w:lvlJc w:val="left"/>
      <w:pPr>
        <w:ind w:left="2355" w:hanging="360"/>
      </w:pPr>
      <w:rPr>
        <w:rFonts w:ascii="Wingdings" w:hAnsi="Wingdings" w:hint="default"/>
      </w:rPr>
    </w:lvl>
    <w:lvl w:ilvl="3" w:tplc="18090001" w:tentative="1">
      <w:start w:val="1"/>
      <w:numFmt w:val="bullet"/>
      <w:lvlText w:val=""/>
      <w:lvlJc w:val="left"/>
      <w:pPr>
        <w:ind w:left="3075" w:hanging="360"/>
      </w:pPr>
      <w:rPr>
        <w:rFonts w:ascii="Symbol" w:hAnsi="Symbol" w:hint="default"/>
      </w:rPr>
    </w:lvl>
    <w:lvl w:ilvl="4" w:tplc="18090003" w:tentative="1">
      <w:start w:val="1"/>
      <w:numFmt w:val="bullet"/>
      <w:lvlText w:val="o"/>
      <w:lvlJc w:val="left"/>
      <w:pPr>
        <w:ind w:left="3795" w:hanging="360"/>
      </w:pPr>
      <w:rPr>
        <w:rFonts w:ascii="Courier New" w:hAnsi="Courier New" w:cs="Courier New" w:hint="default"/>
      </w:rPr>
    </w:lvl>
    <w:lvl w:ilvl="5" w:tplc="18090005" w:tentative="1">
      <w:start w:val="1"/>
      <w:numFmt w:val="bullet"/>
      <w:lvlText w:val=""/>
      <w:lvlJc w:val="left"/>
      <w:pPr>
        <w:ind w:left="4515" w:hanging="360"/>
      </w:pPr>
      <w:rPr>
        <w:rFonts w:ascii="Wingdings" w:hAnsi="Wingdings" w:hint="default"/>
      </w:rPr>
    </w:lvl>
    <w:lvl w:ilvl="6" w:tplc="18090001" w:tentative="1">
      <w:start w:val="1"/>
      <w:numFmt w:val="bullet"/>
      <w:lvlText w:val=""/>
      <w:lvlJc w:val="left"/>
      <w:pPr>
        <w:ind w:left="5235" w:hanging="360"/>
      </w:pPr>
      <w:rPr>
        <w:rFonts w:ascii="Symbol" w:hAnsi="Symbol" w:hint="default"/>
      </w:rPr>
    </w:lvl>
    <w:lvl w:ilvl="7" w:tplc="18090003" w:tentative="1">
      <w:start w:val="1"/>
      <w:numFmt w:val="bullet"/>
      <w:lvlText w:val="o"/>
      <w:lvlJc w:val="left"/>
      <w:pPr>
        <w:ind w:left="5955" w:hanging="360"/>
      </w:pPr>
      <w:rPr>
        <w:rFonts w:ascii="Courier New" w:hAnsi="Courier New" w:cs="Courier New" w:hint="default"/>
      </w:rPr>
    </w:lvl>
    <w:lvl w:ilvl="8" w:tplc="18090005" w:tentative="1">
      <w:start w:val="1"/>
      <w:numFmt w:val="bullet"/>
      <w:lvlText w:val=""/>
      <w:lvlJc w:val="left"/>
      <w:pPr>
        <w:ind w:left="6675" w:hanging="360"/>
      </w:pPr>
      <w:rPr>
        <w:rFonts w:ascii="Wingdings" w:hAnsi="Wingdings" w:hint="default"/>
      </w:rPr>
    </w:lvl>
  </w:abstractNum>
  <w:abstractNum w:abstractNumId="46" w15:restartNumberingAfterBreak="0">
    <w:nsid w:val="61A8417B"/>
    <w:multiLevelType w:val="hybridMultilevel"/>
    <w:tmpl w:val="641C02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4D50CFD"/>
    <w:multiLevelType w:val="hybridMultilevel"/>
    <w:tmpl w:val="C55E473E"/>
    <w:lvl w:ilvl="0" w:tplc="91947E7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91C3344"/>
    <w:multiLevelType w:val="hybridMultilevel"/>
    <w:tmpl w:val="3FC4B5B2"/>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9" w15:restartNumberingAfterBreak="0">
    <w:nsid w:val="6FEE3BA6"/>
    <w:multiLevelType w:val="hybridMultilevel"/>
    <w:tmpl w:val="5B02D258"/>
    <w:lvl w:ilvl="0" w:tplc="18090017">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0" w15:restartNumberingAfterBreak="0">
    <w:nsid w:val="74681AF3"/>
    <w:multiLevelType w:val="hybridMultilevel"/>
    <w:tmpl w:val="4484D3D6"/>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51" w15:restartNumberingAfterBreak="0">
    <w:nsid w:val="777174F1"/>
    <w:multiLevelType w:val="hybridMultilevel"/>
    <w:tmpl w:val="0020152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2" w15:restartNumberingAfterBreak="0">
    <w:nsid w:val="7B676B93"/>
    <w:multiLevelType w:val="hybridMultilevel"/>
    <w:tmpl w:val="DBA4DC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8"/>
  </w:num>
  <w:num w:numId="2">
    <w:abstractNumId w:val="7"/>
  </w:num>
  <w:num w:numId="3">
    <w:abstractNumId w:val="16"/>
  </w:num>
  <w:num w:numId="4">
    <w:abstractNumId w:val="33"/>
  </w:num>
  <w:num w:numId="5">
    <w:abstractNumId w:val="34"/>
  </w:num>
  <w:num w:numId="6">
    <w:abstractNumId w:val="21"/>
  </w:num>
  <w:num w:numId="7">
    <w:abstractNumId w:val="15"/>
  </w:num>
  <w:num w:numId="8">
    <w:abstractNumId w:val="49"/>
  </w:num>
  <w:num w:numId="9">
    <w:abstractNumId w:val="37"/>
  </w:num>
  <w:num w:numId="10">
    <w:abstractNumId w:val="1"/>
  </w:num>
  <w:num w:numId="11">
    <w:abstractNumId w:val="43"/>
  </w:num>
  <w:num w:numId="12">
    <w:abstractNumId w:val="9"/>
  </w:num>
  <w:num w:numId="13">
    <w:abstractNumId w:val="3"/>
  </w:num>
  <w:num w:numId="14">
    <w:abstractNumId w:val="13"/>
  </w:num>
  <w:num w:numId="15">
    <w:abstractNumId w:val="0"/>
  </w:num>
  <w:num w:numId="16">
    <w:abstractNumId w:val="41"/>
  </w:num>
  <w:num w:numId="17">
    <w:abstractNumId w:val="36"/>
  </w:num>
  <w:num w:numId="18">
    <w:abstractNumId w:val="5"/>
  </w:num>
  <w:num w:numId="19">
    <w:abstractNumId w:val="47"/>
  </w:num>
  <w:num w:numId="20">
    <w:abstractNumId w:val="23"/>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4"/>
  </w:num>
  <w:num w:numId="24">
    <w:abstractNumId w:val="45"/>
  </w:num>
  <w:num w:numId="25">
    <w:abstractNumId w:val="52"/>
  </w:num>
  <w:num w:numId="26">
    <w:abstractNumId w:val="50"/>
  </w:num>
  <w:num w:numId="27">
    <w:abstractNumId w:val="12"/>
  </w:num>
  <w:num w:numId="28">
    <w:abstractNumId w:val="32"/>
  </w:num>
  <w:num w:numId="29">
    <w:abstractNumId w:val="35"/>
  </w:num>
  <w:num w:numId="30">
    <w:abstractNumId w:val="18"/>
  </w:num>
  <w:num w:numId="31">
    <w:abstractNumId w:val="11"/>
  </w:num>
  <w:num w:numId="32">
    <w:abstractNumId w:val="39"/>
  </w:num>
  <w:num w:numId="33">
    <w:abstractNumId w:val="31"/>
  </w:num>
  <w:num w:numId="34">
    <w:abstractNumId w:val="38"/>
  </w:num>
  <w:num w:numId="35">
    <w:abstractNumId w:val="8"/>
  </w:num>
  <w:num w:numId="36">
    <w:abstractNumId w:val="42"/>
  </w:num>
  <w:num w:numId="37">
    <w:abstractNumId w:val="48"/>
  </w:num>
  <w:num w:numId="38">
    <w:abstractNumId w:val="14"/>
  </w:num>
  <w:num w:numId="39">
    <w:abstractNumId w:val="26"/>
  </w:num>
  <w:num w:numId="40">
    <w:abstractNumId w:val="17"/>
  </w:num>
  <w:num w:numId="41">
    <w:abstractNumId w:val="25"/>
  </w:num>
  <w:num w:numId="42">
    <w:abstractNumId w:val="27"/>
  </w:num>
  <w:num w:numId="43">
    <w:abstractNumId w:val="30"/>
  </w:num>
  <w:num w:numId="44">
    <w:abstractNumId w:val="10"/>
  </w:num>
  <w:num w:numId="45">
    <w:abstractNumId w:val="41"/>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40"/>
  </w:num>
  <w:num w:numId="49">
    <w:abstractNumId w:val="2"/>
  </w:num>
  <w:num w:numId="50">
    <w:abstractNumId w:val="46"/>
  </w:num>
  <w:num w:numId="51">
    <w:abstractNumId w:val="20"/>
  </w:num>
  <w:num w:numId="52">
    <w:abstractNumId w:val="22"/>
  </w:num>
  <w:num w:numId="53">
    <w:abstractNumId w:val="44"/>
  </w:num>
  <w:num w:numId="54">
    <w:abstractNumId w:val="51"/>
  </w:num>
  <w:num w:numId="55">
    <w:abstractNumId w:val="29"/>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7D"/>
    <w:rsid w:val="00004A9B"/>
    <w:rsid w:val="000220F0"/>
    <w:rsid w:val="0003092E"/>
    <w:rsid w:val="0005393C"/>
    <w:rsid w:val="000565C4"/>
    <w:rsid w:val="00061A72"/>
    <w:rsid w:val="000635E8"/>
    <w:rsid w:val="000708C5"/>
    <w:rsid w:val="00070BD4"/>
    <w:rsid w:val="00073A3B"/>
    <w:rsid w:val="0008565E"/>
    <w:rsid w:val="0009213B"/>
    <w:rsid w:val="00094AA3"/>
    <w:rsid w:val="000B791E"/>
    <w:rsid w:val="000E1BEE"/>
    <w:rsid w:val="000E4ECB"/>
    <w:rsid w:val="000E7602"/>
    <w:rsid w:val="000F5A33"/>
    <w:rsid w:val="0010264A"/>
    <w:rsid w:val="00111911"/>
    <w:rsid w:val="001468CB"/>
    <w:rsid w:val="001519B3"/>
    <w:rsid w:val="001579BF"/>
    <w:rsid w:val="00163A73"/>
    <w:rsid w:val="00166361"/>
    <w:rsid w:val="001712CD"/>
    <w:rsid w:val="00173D9B"/>
    <w:rsid w:val="00183DD7"/>
    <w:rsid w:val="001A0312"/>
    <w:rsid w:val="001C2B0C"/>
    <w:rsid w:val="001E6D6D"/>
    <w:rsid w:val="001F4356"/>
    <w:rsid w:val="00227529"/>
    <w:rsid w:val="00260269"/>
    <w:rsid w:val="00266E80"/>
    <w:rsid w:val="00274B2F"/>
    <w:rsid w:val="002862F2"/>
    <w:rsid w:val="002A3973"/>
    <w:rsid w:val="002C286C"/>
    <w:rsid w:val="002C37E2"/>
    <w:rsid w:val="002D7A99"/>
    <w:rsid w:val="002E103E"/>
    <w:rsid w:val="002E4412"/>
    <w:rsid w:val="002E510C"/>
    <w:rsid w:val="00332B71"/>
    <w:rsid w:val="00337424"/>
    <w:rsid w:val="00346E8D"/>
    <w:rsid w:val="00356BE0"/>
    <w:rsid w:val="00362DB2"/>
    <w:rsid w:val="003639BC"/>
    <w:rsid w:val="00391747"/>
    <w:rsid w:val="003A355D"/>
    <w:rsid w:val="003B512D"/>
    <w:rsid w:val="003B69F7"/>
    <w:rsid w:val="003B6DC2"/>
    <w:rsid w:val="003C6987"/>
    <w:rsid w:val="003D45C7"/>
    <w:rsid w:val="003E71C7"/>
    <w:rsid w:val="003F6225"/>
    <w:rsid w:val="00401D9B"/>
    <w:rsid w:val="004034DE"/>
    <w:rsid w:val="0040445F"/>
    <w:rsid w:val="00410D5B"/>
    <w:rsid w:val="00411455"/>
    <w:rsid w:val="00411B42"/>
    <w:rsid w:val="004178EC"/>
    <w:rsid w:val="0043213A"/>
    <w:rsid w:val="00470180"/>
    <w:rsid w:val="004809D4"/>
    <w:rsid w:val="0048393B"/>
    <w:rsid w:val="004C78A8"/>
    <w:rsid w:val="004D5E5A"/>
    <w:rsid w:val="004E028A"/>
    <w:rsid w:val="004E302B"/>
    <w:rsid w:val="004F6F95"/>
    <w:rsid w:val="00501D2B"/>
    <w:rsid w:val="00511D00"/>
    <w:rsid w:val="00516032"/>
    <w:rsid w:val="00521944"/>
    <w:rsid w:val="00524C78"/>
    <w:rsid w:val="00534ACE"/>
    <w:rsid w:val="00561F5D"/>
    <w:rsid w:val="00566E80"/>
    <w:rsid w:val="00570F63"/>
    <w:rsid w:val="0057345B"/>
    <w:rsid w:val="00595CF0"/>
    <w:rsid w:val="005A657E"/>
    <w:rsid w:val="005C51F1"/>
    <w:rsid w:val="005E2165"/>
    <w:rsid w:val="005E74D1"/>
    <w:rsid w:val="00607793"/>
    <w:rsid w:val="00615BE8"/>
    <w:rsid w:val="00616E81"/>
    <w:rsid w:val="006226DA"/>
    <w:rsid w:val="00625285"/>
    <w:rsid w:val="00631363"/>
    <w:rsid w:val="0063628B"/>
    <w:rsid w:val="0063633B"/>
    <w:rsid w:val="006539BD"/>
    <w:rsid w:val="00677A87"/>
    <w:rsid w:val="006858F5"/>
    <w:rsid w:val="006A36B3"/>
    <w:rsid w:val="006A47BE"/>
    <w:rsid w:val="006C0D76"/>
    <w:rsid w:val="006E223F"/>
    <w:rsid w:val="006F1374"/>
    <w:rsid w:val="0071173B"/>
    <w:rsid w:val="00716B5E"/>
    <w:rsid w:val="0072138C"/>
    <w:rsid w:val="00727435"/>
    <w:rsid w:val="007346A8"/>
    <w:rsid w:val="00742C16"/>
    <w:rsid w:val="00776714"/>
    <w:rsid w:val="007A41E1"/>
    <w:rsid w:val="007A47EC"/>
    <w:rsid w:val="007A70A6"/>
    <w:rsid w:val="007A747B"/>
    <w:rsid w:val="007B124A"/>
    <w:rsid w:val="007B1CF4"/>
    <w:rsid w:val="007B4ABD"/>
    <w:rsid w:val="007D148C"/>
    <w:rsid w:val="007D20A4"/>
    <w:rsid w:val="007E4FB5"/>
    <w:rsid w:val="007F72EC"/>
    <w:rsid w:val="00806557"/>
    <w:rsid w:val="0081626D"/>
    <w:rsid w:val="00821BDB"/>
    <w:rsid w:val="00847E03"/>
    <w:rsid w:val="00856465"/>
    <w:rsid w:val="00856D1A"/>
    <w:rsid w:val="008647E9"/>
    <w:rsid w:val="008926F2"/>
    <w:rsid w:val="008A002B"/>
    <w:rsid w:val="008B31AD"/>
    <w:rsid w:val="008B79D0"/>
    <w:rsid w:val="008D0876"/>
    <w:rsid w:val="008D4DAB"/>
    <w:rsid w:val="008D57F7"/>
    <w:rsid w:val="008E38E6"/>
    <w:rsid w:val="008E6AA5"/>
    <w:rsid w:val="008F2400"/>
    <w:rsid w:val="008F6623"/>
    <w:rsid w:val="008F7CE9"/>
    <w:rsid w:val="009112DA"/>
    <w:rsid w:val="00931DEE"/>
    <w:rsid w:val="00943EC9"/>
    <w:rsid w:val="009475CD"/>
    <w:rsid w:val="00953B27"/>
    <w:rsid w:val="009621E7"/>
    <w:rsid w:val="00964F2B"/>
    <w:rsid w:val="00980386"/>
    <w:rsid w:val="00997B7B"/>
    <w:rsid w:val="009C41D7"/>
    <w:rsid w:val="009C4CFE"/>
    <w:rsid w:val="009C533B"/>
    <w:rsid w:val="009E1DBF"/>
    <w:rsid w:val="009F2E69"/>
    <w:rsid w:val="009F3A46"/>
    <w:rsid w:val="009F3CF9"/>
    <w:rsid w:val="00A03C34"/>
    <w:rsid w:val="00A07E52"/>
    <w:rsid w:val="00A11A07"/>
    <w:rsid w:val="00A16299"/>
    <w:rsid w:val="00A164DB"/>
    <w:rsid w:val="00A363A0"/>
    <w:rsid w:val="00A55F67"/>
    <w:rsid w:val="00A65EF1"/>
    <w:rsid w:val="00A71F2E"/>
    <w:rsid w:val="00A766EA"/>
    <w:rsid w:val="00A86D5F"/>
    <w:rsid w:val="00A97126"/>
    <w:rsid w:val="00AA4FBC"/>
    <w:rsid w:val="00AC605A"/>
    <w:rsid w:val="00AD1D86"/>
    <w:rsid w:val="00AD2222"/>
    <w:rsid w:val="00AD5BB8"/>
    <w:rsid w:val="00AD6F7D"/>
    <w:rsid w:val="00B17C55"/>
    <w:rsid w:val="00B40DE4"/>
    <w:rsid w:val="00B427BE"/>
    <w:rsid w:val="00B45EC9"/>
    <w:rsid w:val="00B823F5"/>
    <w:rsid w:val="00BA228D"/>
    <w:rsid w:val="00BB0B35"/>
    <w:rsid w:val="00BB4448"/>
    <w:rsid w:val="00BC007E"/>
    <w:rsid w:val="00BC65C0"/>
    <w:rsid w:val="00BD1E04"/>
    <w:rsid w:val="00BD4B9F"/>
    <w:rsid w:val="00BD7F32"/>
    <w:rsid w:val="00C145B5"/>
    <w:rsid w:val="00C17120"/>
    <w:rsid w:val="00C21ED6"/>
    <w:rsid w:val="00C25F6E"/>
    <w:rsid w:val="00C757E5"/>
    <w:rsid w:val="00C77602"/>
    <w:rsid w:val="00C82055"/>
    <w:rsid w:val="00C82DC0"/>
    <w:rsid w:val="00C9003B"/>
    <w:rsid w:val="00C90A45"/>
    <w:rsid w:val="00CB2C9C"/>
    <w:rsid w:val="00CC3EA4"/>
    <w:rsid w:val="00CD4298"/>
    <w:rsid w:val="00CD56B5"/>
    <w:rsid w:val="00D028FA"/>
    <w:rsid w:val="00D141B8"/>
    <w:rsid w:val="00D151E9"/>
    <w:rsid w:val="00D24364"/>
    <w:rsid w:val="00D44E58"/>
    <w:rsid w:val="00D5520D"/>
    <w:rsid w:val="00D62A1E"/>
    <w:rsid w:val="00D86881"/>
    <w:rsid w:val="00D870C5"/>
    <w:rsid w:val="00D9791E"/>
    <w:rsid w:val="00DB3C2F"/>
    <w:rsid w:val="00DC063B"/>
    <w:rsid w:val="00DC3C02"/>
    <w:rsid w:val="00DC521B"/>
    <w:rsid w:val="00DD2F8E"/>
    <w:rsid w:val="00DD4939"/>
    <w:rsid w:val="00DE044C"/>
    <w:rsid w:val="00DE58DA"/>
    <w:rsid w:val="00DF2ADB"/>
    <w:rsid w:val="00E029A0"/>
    <w:rsid w:val="00E02E78"/>
    <w:rsid w:val="00E1413E"/>
    <w:rsid w:val="00E44F20"/>
    <w:rsid w:val="00E672E2"/>
    <w:rsid w:val="00E73190"/>
    <w:rsid w:val="00E82344"/>
    <w:rsid w:val="00E8660C"/>
    <w:rsid w:val="00EA5BF5"/>
    <w:rsid w:val="00EB5483"/>
    <w:rsid w:val="00EC0B13"/>
    <w:rsid w:val="00ED6BBF"/>
    <w:rsid w:val="00EE0EC5"/>
    <w:rsid w:val="00EE6D67"/>
    <w:rsid w:val="00F04357"/>
    <w:rsid w:val="00F052A4"/>
    <w:rsid w:val="00F2652C"/>
    <w:rsid w:val="00F35BD2"/>
    <w:rsid w:val="00F37AA5"/>
    <w:rsid w:val="00F414C1"/>
    <w:rsid w:val="00F53631"/>
    <w:rsid w:val="00F75098"/>
    <w:rsid w:val="00F97483"/>
    <w:rsid w:val="00FA6D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A0D8124"/>
  <w15:chartTrackingRefBased/>
  <w15:docId w15:val="{1322CDFC-D57E-4727-B270-12FCB9BA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7D"/>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F7D"/>
    <w:pPr>
      <w:tabs>
        <w:tab w:val="center" w:pos="4513"/>
        <w:tab w:val="right" w:pos="9026"/>
      </w:tabs>
    </w:pPr>
  </w:style>
  <w:style w:type="character" w:customStyle="1" w:styleId="HeaderChar">
    <w:name w:val="Header Char"/>
    <w:basedOn w:val="DefaultParagraphFont"/>
    <w:link w:val="Header"/>
    <w:uiPriority w:val="99"/>
    <w:rsid w:val="00AD6F7D"/>
  </w:style>
  <w:style w:type="paragraph" w:styleId="Footer">
    <w:name w:val="footer"/>
    <w:basedOn w:val="Normal"/>
    <w:link w:val="FooterChar"/>
    <w:uiPriority w:val="99"/>
    <w:unhideWhenUsed/>
    <w:rsid w:val="00AD6F7D"/>
    <w:pPr>
      <w:tabs>
        <w:tab w:val="center" w:pos="4513"/>
        <w:tab w:val="right" w:pos="9026"/>
      </w:tabs>
    </w:pPr>
  </w:style>
  <w:style w:type="character" w:customStyle="1" w:styleId="FooterChar">
    <w:name w:val="Footer Char"/>
    <w:basedOn w:val="DefaultParagraphFont"/>
    <w:link w:val="Footer"/>
    <w:uiPriority w:val="99"/>
    <w:rsid w:val="00AD6F7D"/>
  </w:style>
  <w:style w:type="paragraph" w:customStyle="1" w:styleId="CBCoverTitleWhite">
    <w:name w:val="CB_Cover Title_White"/>
    <w:basedOn w:val="Normal"/>
    <w:qFormat/>
    <w:rsid w:val="00AD6F7D"/>
    <w:pPr>
      <w:spacing w:after="160" w:line="580" w:lineRule="exact"/>
    </w:pPr>
    <w:rPr>
      <w:rFonts w:ascii="Lato" w:eastAsia="Lato" w:hAnsi="Lato"/>
      <w:b/>
      <w:noProof/>
      <w:color w:val="FFFFFF"/>
      <w:sz w:val="54"/>
      <w:szCs w:val="54"/>
      <w:lang w:val="en-IE" w:eastAsia="en-IE"/>
    </w:rPr>
  </w:style>
  <w:style w:type="paragraph" w:styleId="FootnoteText">
    <w:name w:val="footnote text"/>
    <w:basedOn w:val="Normal"/>
    <w:link w:val="FootnoteTextChar"/>
    <w:uiPriority w:val="99"/>
    <w:unhideWhenUsed/>
    <w:qFormat/>
    <w:rsid w:val="00AD6F7D"/>
    <w:pPr>
      <w:spacing w:line="360" w:lineRule="auto"/>
      <w:jc w:val="both"/>
    </w:pPr>
    <w:rPr>
      <w:sz w:val="20"/>
      <w:lang w:val="en-IE"/>
    </w:rPr>
  </w:style>
  <w:style w:type="character" w:customStyle="1" w:styleId="FootnoteTextChar">
    <w:name w:val="Footnote Text Char"/>
    <w:basedOn w:val="DefaultParagraphFont"/>
    <w:link w:val="FootnoteText"/>
    <w:uiPriority w:val="99"/>
    <w:rsid w:val="00AD6F7D"/>
    <w:rPr>
      <w:rFonts w:ascii="Times New Roman" w:eastAsia="Times New Roman" w:hAnsi="Times New Roman" w:cs="Times New Roman"/>
      <w:sz w:val="20"/>
      <w:szCs w:val="20"/>
    </w:rPr>
  </w:style>
  <w:style w:type="character" w:styleId="Hyperlink">
    <w:name w:val="Hyperlink"/>
    <w:uiPriority w:val="99"/>
    <w:unhideWhenUsed/>
    <w:rsid w:val="00AD6F7D"/>
    <w:rPr>
      <w:color w:val="0000FF"/>
      <w:u w:val="single"/>
    </w:rPr>
  </w:style>
  <w:style w:type="table" w:styleId="TableGrid">
    <w:name w:val="Table Grid"/>
    <w:basedOn w:val="TableNormal"/>
    <w:uiPriority w:val="59"/>
    <w:rsid w:val="00AD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uiPriority w:val="99"/>
    <w:unhideWhenUsed/>
    <w:qFormat/>
    <w:rsid w:val="00AD6F7D"/>
    <w:rPr>
      <w:vertAlign w:val="superscript"/>
    </w:rPr>
  </w:style>
  <w:style w:type="paragraph" w:styleId="Title">
    <w:name w:val="Title"/>
    <w:basedOn w:val="Normal"/>
    <w:link w:val="TitleChar"/>
    <w:qFormat/>
    <w:rsid w:val="00AD6F7D"/>
    <w:pPr>
      <w:ind w:right="-1234"/>
      <w:jc w:val="center"/>
    </w:pPr>
    <w:rPr>
      <w:b/>
      <w:bCs/>
      <w:sz w:val="28"/>
      <w:szCs w:val="24"/>
    </w:rPr>
  </w:style>
  <w:style w:type="character" w:customStyle="1" w:styleId="TitleChar">
    <w:name w:val="Title Char"/>
    <w:basedOn w:val="DefaultParagraphFont"/>
    <w:link w:val="Title"/>
    <w:rsid w:val="00AD6F7D"/>
    <w:rPr>
      <w:rFonts w:ascii="Times New Roman" w:eastAsia="Times New Roman" w:hAnsi="Times New Roman" w:cs="Times New Roman"/>
      <w:b/>
      <w:bCs/>
      <w:sz w:val="28"/>
      <w:szCs w:val="24"/>
      <w:lang w:val="en-GB"/>
    </w:rPr>
  </w:style>
  <w:style w:type="paragraph" w:styleId="ListParagraph">
    <w:name w:val="List Paragraph"/>
    <w:basedOn w:val="Normal"/>
    <w:uiPriority w:val="34"/>
    <w:qFormat/>
    <w:rsid w:val="00AD6F7D"/>
    <w:pPr>
      <w:ind w:left="720"/>
      <w:contextualSpacing/>
    </w:pPr>
    <w:rPr>
      <w:szCs w:val="24"/>
    </w:rPr>
  </w:style>
  <w:style w:type="character" w:styleId="CommentReference">
    <w:name w:val="annotation reference"/>
    <w:basedOn w:val="DefaultParagraphFont"/>
    <w:uiPriority w:val="99"/>
    <w:semiHidden/>
    <w:unhideWhenUsed/>
    <w:rsid w:val="00AD6F7D"/>
    <w:rPr>
      <w:sz w:val="16"/>
      <w:szCs w:val="16"/>
    </w:rPr>
  </w:style>
  <w:style w:type="paragraph" w:styleId="CommentText">
    <w:name w:val="annotation text"/>
    <w:basedOn w:val="Normal"/>
    <w:link w:val="CommentTextChar"/>
    <w:uiPriority w:val="99"/>
    <w:semiHidden/>
    <w:unhideWhenUsed/>
    <w:rsid w:val="00AD6F7D"/>
    <w:rPr>
      <w:sz w:val="20"/>
    </w:rPr>
  </w:style>
  <w:style w:type="character" w:customStyle="1" w:styleId="CommentTextChar">
    <w:name w:val="Comment Text Char"/>
    <w:basedOn w:val="DefaultParagraphFont"/>
    <w:link w:val="CommentText"/>
    <w:uiPriority w:val="99"/>
    <w:semiHidden/>
    <w:rsid w:val="00AD6F7D"/>
    <w:rPr>
      <w:rFonts w:ascii="Times New Roman" w:eastAsia="Times New Roman" w:hAnsi="Times New Roman" w:cs="Times New Roman"/>
      <w:sz w:val="20"/>
      <w:szCs w:val="20"/>
      <w:lang w:val="en-GB"/>
    </w:rPr>
  </w:style>
  <w:style w:type="paragraph" w:customStyle="1" w:styleId="Titlelevel2">
    <w:name w:val="Title level 2"/>
    <w:qFormat/>
    <w:rsid w:val="00332B71"/>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rsid w:val="00332B71"/>
    <w:pPr>
      <w:spacing w:before="240" w:after="120"/>
      <w:jc w:val="both"/>
    </w:pPr>
    <w:rPr>
      <w:rFonts w:eastAsiaTheme="minorEastAsia"/>
      <w:szCs w:val="24"/>
      <w:lang w:val="en-US"/>
    </w:rPr>
  </w:style>
  <w:style w:type="paragraph" w:customStyle="1" w:styleId="Numberedtitlelevel3">
    <w:name w:val="Numbered title level 3"/>
    <w:basedOn w:val="Normal"/>
    <w:next w:val="body"/>
    <w:qFormat/>
    <w:rsid w:val="00332B71"/>
    <w:pPr>
      <w:spacing w:before="240" w:after="240"/>
    </w:pPr>
    <w:rPr>
      <w:rFonts w:asciiTheme="minorHAnsi" w:eastAsiaTheme="minorEastAsia" w:hAnsiTheme="minorHAnsi" w:cstheme="minorBidi"/>
      <w:b/>
      <w:color w:val="1F497D" w:themeColor="text2"/>
      <w:szCs w:val="24"/>
      <w:lang w:val="en-US"/>
    </w:rPr>
  </w:style>
  <w:style w:type="paragraph" w:styleId="BodyText2">
    <w:name w:val="Body Text 2"/>
    <w:basedOn w:val="Normal"/>
    <w:link w:val="BodyText2Char"/>
    <w:semiHidden/>
    <w:rsid w:val="00332B71"/>
    <w:pPr>
      <w:spacing w:line="360" w:lineRule="auto"/>
      <w:jc w:val="both"/>
    </w:pPr>
    <w:rPr>
      <w:color w:val="FF0000"/>
      <w:lang w:val="en-IE"/>
    </w:rPr>
  </w:style>
  <w:style w:type="character" w:customStyle="1" w:styleId="BodyText2Char">
    <w:name w:val="Body Text 2 Char"/>
    <w:basedOn w:val="DefaultParagraphFont"/>
    <w:link w:val="BodyText2"/>
    <w:semiHidden/>
    <w:rsid w:val="00332B71"/>
    <w:rPr>
      <w:rFonts w:ascii="Times New Roman" w:eastAsia="Times New Roman" w:hAnsi="Times New Roman" w:cs="Times New Roman"/>
      <w:color w:val="FF0000"/>
      <w:sz w:val="24"/>
      <w:szCs w:val="20"/>
    </w:rPr>
  </w:style>
  <w:style w:type="paragraph" w:styleId="CommentSubject">
    <w:name w:val="annotation subject"/>
    <w:basedOn w:val="CommentText"/>
    <w:next w:val="CommentText"/>
    <w:link w:val="CommentSubjectChar"/>
    <w:uiPriority w:val="99"/>
    <w:semiHidden/>
    <w:unhideWhenUsed/>
    <w:rsid w:val="008E6AA5"/>
    <w:rPr>
      <w:b/>
      <w:bCs/>
    </w:rPr>
  </w:style>
  <w:style w:type="character" w:customStyle="1" w:styleId="CommentSubjectChar">
    <w:name w:val="Comment Subject Char"/>
    <w:basedOn w:val="CommentTextChar"/>
    <w:link w:val="CommentSubject"/>
    <w:uiPriority w:val="99"/>
    <w:semiHidden/>
    <w:rsid w:val="008E6AA5"/>
    <w:rPr>
      <w:rFonts w:ascii="Times New Roman" w:eastAsia="Times New Roman" w:hAnsi="Times New Roman" w:cs="Times New Roman"/>
      <w:b/>
      <w:bCs/>
      <w:sz w:val="20"/>
      <w:szCs w:val="20"/>
      <w:lang w:val="en-GB"/>
    </w:rPr>
  </w:style>
  <w:style w:type="paragraph" w:styleId="Revision">
    <w:name w:val="Revision"/>
    <w:hidden/>
    <w:uiPriority w:val="99"/>
    <w:semiHidden/>
    <w:rsid w:val="008E6AA5"/>
    <w:pPr>
      <w:spacing w:after="0" w:line="240" w:lineRule="auto"/>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8E6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AA5"/>
    <w:rPr>
      <w:rFonts w:ascii="Segoe UI" w:eastAsia="Times New Roman" w:hAnsi="Segoe UI" w:cs="Segoe UI"/>
      <w:sz w:val="18"/>
      <w:szCs w:val="18"/>
      <w:lang w:val="en-GB"/>
    </w:rPr>
  </w:style>
  <w:style w:type="table" w:customStyle="1" w:styleId="TableGrid2">
    <w:name w:val="Table Grid2"/>
    <w:basedOn w:val="TableNormal"/>
    <w:next w:val="TableGrid"/>
    <w:uiPriority w:val="59"/>
    <w:rsid w:val="00AD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7C55"/>
    <w:rPr>
      <w:color w:val="800080" w:themeColor="followedHyperlink"/>
      <w:u w:val="single"/>
    </w:rPr>
  </w:style>
  <w:style w:type="paragraph" w:customStyle="1" w:styleId="Default">
    <w:name w:val="Default"/>
    <w:basedOn w:val="Normal"/>
    <w:rsid w:val="000220F0"/>
    <w:pPr>
      <w:autoSpaceDE w:val="0"/>
      <w:autoSpaceDN w:val="0"/>
    </w:pPr>
    <w:rPr>
      <w:rFonts w:ascii="Calibri" w:eastAsiaTheme="minorHAnsi" w:hAnsi="Calibri"/>
      <w:color w:val="000000"/>
      <w:szCs w:val="24"/>
      <w:lang w:val="en-IE" w:eastAsia="en-IE"/>
    </w:rPr>
  </w:style>
  <w:style w:type="paragraph" w:customStyle="1" w:styleId="CM1">
    <w:name w:val="CM1"/>
    <w:basedOn w:val="Default"/>
    <w:next w:val="Default"/>
    <w:uiPriority w:val="99"/>
    <w:rsid w:val="000220F0"/>
    <w:pPr>
      <w:adjustRightInd w:val="0"/>
    </w:pPr>
    <w:rPr>
      <w:rFonts w:ascii="EUAlbertina" w:hAnsi="EUAlbertina" w:cstheme="minorBidi"/>
      <w:color w:val="auto"/>
      <w:lang w:eastAsia="en-US"/>
    </w:rPr>
  </w:style>
  <w:style w:type="paragraph" w:styleId="NormalWeb">
    <w:name w:val="Normal (Web)"/>
    <w:basedOn w:val="Normal"/>
    <w:uiPriority w:val="99"/>
    <w:semiHidden/>
    <w:unhideWhenUsed/>
    <w:rsid w:val="005C51F1"/>
    <w:pPr>
      <w:spacing w:before="100" w:beforeAutospacing="1" w:after="100" w:afterAutospacing="1"/>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93455">
      <w:bodyDiv w:val="1"/>
      <w:marLeft w:val="0"/>
      <w:marRight w:val="0"/>
      <w:marTop w:val="0"/>
      <w:marBottom w:val="0"/>
      <w:divBdr>
        <w:top w:val="none" w:sz="0" w:space="0" w:color="auto"/>
        <w:left w:val="none" w:sz="0" w:space="0" w:color="auto"/>
        <w:bottom w:val="none" w:sz="0" w:space="0" w:color="auto"/>
        <w:right w:val="none" w:sz="0" w:space="0" w:color="auto"/>
      </w:divBdr>
    </w:div>
    <w:div w:id="15661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eba.europa.eu/documents/10180/1904583/Final+Guidelines+on+Authorisations+of+Payment+Institutions+%28EBA-GL-2017-09%29.pdf/f0e94433-f59b-4c24-9cec-2d6a2277b62c" TargetMode="External"/><Relationship Id="rId26" Type="http://schemas.openxmlformats.org/officeDocument/2006/relationships/hyperlink" Target="http://centralbank.ie/docs/default-source/Regulation/industry-market-sectors/Electronic-Money-Institutions/Forms/application-for-natural-person-with-a-qualifying-holding.docx?sfvrsn=4" TargetMode="External"/><Relationship Id="rId3" Type="http://schemas.openxmlformats.org/officeDocument/2006/relationships/numbering" Target="numbering.xml"/><Relationship Id="rId21" Type="http://schemas.openxmlformats.org/officeDocument/2006/relationships/hyperlink" Target="mailto:dataprotection@centralbank.i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rishstatutebook.ie/eli/2011/si/183/made/en/print" TargetMode="External"/><Relationship Id="rId25" Type="http://schemas.openxmlformats.org/officeDocument/2006/relationships/hyperlink" Target="https://www.centralbank.ie/regulation/how-we-regulate/authorisation/fitness-probity/regulated-financial-service-providers-(introduction)" TargetMode="External"/><Relationship Id="rId2" Type="http://schemas.openxmlformats.org/officeDocument/2006/relationships/customXml" Target="../customXml/item2.xml"/><Relationship Id="rId16" Type="http://schemas.openxmlformats.org/officeDocument/2006/relationships/hyperlink" Target="http://www.finance.gov.ie/wp-content/uploads/2018/01/18012-S.I.-No.-6-of-2018-European-Union-Payment-Services-Regulations-2018.pdf" TargetMode="External"/><Relationship Id="rId20" Type="http://schemas.openxmlformats.org/officeDocument/2006/relationships/hyperlink" Target="mailto:acquiringtransactions@centralbank.i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entralbank.ie/fns/privacy-stateme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dataprotection@centralbank.ie" TargetMode="External"/><Relationship Id="rId28" Type="http://schemas.openxmlformats.org/officeDocument/2006/relationships/hyperlink" Target="http://centralbank.ie/docs/default-source/Regulation/industry-market-sectors/Electronic-Money-Institutions/Forms/application-for-director-with-a-qualifying-holding.docx?sfvrsn=4" TargetMode="External"/><Relationship Id="rId10" Type="http://schemas.openxmlformats.org/officeDocument/2006/relationships/header" Target="header1.xml"/><Relationship Id="rId19" Type="http://schemas.openxmlformats.org/officeDocument/2006/relationships/hyperlink" Target="https://centralbank.ie/regulation/industry-market-sectors/payment-institutions/notification-process-for-proposed-acquisitions-of-qualifying-holding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centralbank.ie/fns/privacy-statement" TargetMode="External"/><Relationship Id="rId27" Type="http://schemas.openxmlformats.org/officeDocument/2006/relationships/hyperlink" Target="http://centralbank.ie/docs/default-source/Regulation/industry-market-sectors/Electronic-Money-Institutions/Forms/application-for-legal-person-or-other-with-a-qualifying-holding.docx?sfvrsn=4" TargetMode="External"/><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D7ED-3590-45B2-84D1-3DBF145848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ADF5DD4-CF91-4D37-9BF3-A750C201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3172</Words>
  <Characters>18085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Bank of Ireland</dc:creator>
  <cp:keywords>Public</cp:keywords>
  <dc:description/>
  <cp:lastModifiedBy>Cassells, Carol</cp:lastModifiedBy>
  <cp:revision>2</cp:revision>
  <cp:lastPrinted>2018-05-15T10:11:00Z</cp:lastPrinted>
  <dcterms:created xsi:type="dcterms:W3CDTF">2018-05-23T15:49:00Z</dcterms:created>
  <dcterms:modified xsi:type="dcterms:W3CDTF">2018-05-23T15:49:00Z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0d57404d-74e5-40c4-8a80-5a3f04f6ff81</vt:lpwstr>
  </property>
  <property fmtid="{D5CDD505-2E9C-101B-9397-08002B2CF9AE}" pid="3" name="bjSaver">
    <vt:lpwstr>kx6omdD1Piu5HQRIuzcI8NqAMXr9OCWt</vt:lpwstr>
  </property>
  <property fmtid="{D5CDD505-2E9C-101B-9397-08002B2CF9AE}" pid="4" name="_AdHocReviewCycleID">
    <vt:i4>-37300542</vt:i4>
  </property>
  <property fmtid="{D5CDD505-2E9C-101B-9397-08002B2CF9AE}" pid="5" name="_NewReviewCycle">
    <vt:lpwstr/>
  </property>
  <property fmtid="{D5CDD505-2E9C-101B-9397-08002B2CF9AE}" pid="6" name="_EmailSubject">
    <vt:lpwstr/>
  </property>
  <property fmtid="{D5CDD505-2E9C-101B-9397-08002B2CF9AE}" pid="7" name="_AuthorEmail">
    <vt:lpwstr>karen.murphy@centralbank.ie</vt:lpwstr>
  </property>
  <property fmtid="{D5CDD505-2E9C-101B-9397-08002B2CF9AE}" pid="8" name="_AuthorEmailDisplayName">
    <vt:lpwstr>Murphy, Karen</vt:lpwstr>
  </property>
  <property fmtid="{D5CDD505-2E9C-101B-9397-08002B2CF9AE}" pid="9" name="_PreviousAdHocReviewCycleID">
    <vt:i4>-2074724352</vt:i4>
  </property>
  <property fmtid="{D5CDD505-2E9C-101B-9397-08002B2CF9AE}" pid="10" name="bjDocumentSecurityLabel">
    <vt:lpwstr>Public</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_ReviewingToolsShownOnce">
    <vt:lpwstr/>
  </property>
  <property fmtid="{D5CDD505-2E9C-101B-9397-08002B2CF9AE}" pid="15"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16" name="bjDocumentLabelXML-0">
    <vt:lpwstr>ames.com/2008/01/sie/internal/label"&gt;&lt;element uid="33ed6465-8d2f-4fab-bbbc-787e2c148707" value="" /&gt;&lt;element uid="28c775dd-3fa7-40f2-8368-0e7fa48abc25" value="" /&gt;&lt;/sisl&gt;</vt:lpwstr>
  </property>
</Properties>
</file>